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3685" w14:textId="2F0E5FE0" w:rsidR="75991B66" w:rsidRDefault="75991B66" w:rsidP="75991B66">
      <w:pPr>
        <w:jc w:val="center"/>
        <w:rPr>
          <w:rFonts w:ascii="ＭＳ ゴシック" w:eastAsia="ＭＳ ゴシック" w:hAnsi="ＭＳ ゴシック"/>
          <w:b/>
          <w:bCs/>
          <w:sz w:val="36"/>
          <w:szCs w:val="36"/>
        </w:rPr>
      </w:pPr>
    </w:p>
    <w:p w14:paraId="0A836E90" w14:textId="500F2580" w:rsidR="0ED61211" w:rsidRDefault="0ED61211" w:rsidP="0ED61211">
      <w:pPr>
        <w:spacing w:line="360" w:lineRule="auto"/>
        <w:jc w:val="center"/>
        <w:rPr>
          <w:rFonts w:ascii="ＭＳ ゴシック" w:eastAsia="ＭＳ ゴシック" w:hAnsi="ＭＳ ゴシック"/>
          <w:b/>
          <w:bCs/>
          <w:sz w:val="36"/>
          <w:szCs w:val="36"/>
        </w:rPr>
      </w:pPr>
    </w:p>
    <w:p w14:paraId="1C1E2503" w14:textId="0F0718B8" w:rsidR="00BB658F" w:rsidRPr="001F7E9E" w:rsidRDefault="00BB658F" w:rsidP="0ED61211">
      <w:pPr>
        <w:spacing w:line="360" w:lineRule="auto"/>
        <w:jc w:val="center"/>
        <w:rPr>
          <w:rFonts w:ascii="ＭＳ Ｐゴシック" w:eastAsia="ＭＳ Ｐゴシック" w:hAnsi="ＭＳ Ｐゴシック"/>
          <w:b/>
          <w:color w:val="000000" w:themeColor="text1"/>
          <w:sz w:val="44"/>
          <w:szCs w:val="44"/>
        </w:rPr>
      </w:pPr>
      <w:r w:rsidRPr="001F7E9E">
        <w:rPr>
          <w:rFonts w:ascii="ＭＳ Ｐゴシック" w:eastAsia="ＭＳ Ｐゴシック" w:hAnsi="ＭＳ Ｐゴシック" w:hint="eastAsia"/>
          <w:b/>
          <w:sz w:val="44"/>
          <w:szCs w:val="44"/>
        </w:rPr>
        <w:t>第23回</w:t>
      </w:r>
      <w:r w:rsidRPr="001F7E9E">
        <w:rPr>
          <w:rFonts w:ascii="ＭＳ Ｐゴシック" w:eastAsia="ＭＳ Ｐゴシック" w:hAnsi="ＭＳ Ｐゴシック" w:hint="eastAsia"/>
          <w:b/>
          <w:color w:val="000000" w:themeColor="text1"/>
          <w:sz w:val="44"/>
          <w:szCs w:val="44"/>
        </w:rPr>
        <w:t>JCGRコーポレートガバナンス調査</w:t>
      </w:r>
    </w:p>
    <w:p w14:paraId="4B7E9F22" w14:textId="2852AA0B" w:rsidR="00BB658F" w:rsidRPr="001F7E9E" w:rsidRDefault="00C7407E" w:rsidP="0ED61211">
      <w:pPr>
        <w:spacing w:line="360" w:lineRule="auto"/>
        <w:ind w:leftChars="-1" w:left="861" w:hangingChars="215" w:hanging="863"/>
        <w:jc w:val="center"/>
        <w:rPr>
          <w:rFonts w:ascii="ＭＳ Ｐ明朝" w:eastAsia="ＭＳ Ｐ明朝" w:hAnsi="ＭＳ Ｐ明朝"/>
          <w:b/>
          <w:bCs/>
          <w:color w:val="000000" w:themeColor="text1"/>
          <w:sz w:val="40"/>
          <w:szCs w:val="40"/>
        </w:rPr>
      </w:pPr>
      <w:r w:rsidRPr="001F7E9E">
        <w:rPr>
          <w:rFonts w:ascii="ＭＳ Ｐ明朝" w:eastAsia="ＭＳ Ｐ明朝" w:hAnsi="ＭＳ Ｐ明朝" w:hint="eastAsia"/>
          <w:b/>
          <w:bCs/>
          <w:color w:val="000000" w:themeColor="text1"/>
          <w:sz w:val="40"/>
          <w:szCs w:val="40"/>
        </w:rPr>
        <w:t>－</w:t>
      </w:r>
      <w:r w:rsidR="00BB658F" w:rsidRPr="001F7E9E">
        <w:rPr>
          <w:rFonts w:ascii="ＭＳ Ｐ明朝" w:eastAsia="ＭＳ Ｐ明朝" w:hAnsi="ＭＳ Ｐ明朝"/>
          <w:b/>
          <w:bCs/>
          <w:color w:val="000000" w:themeColor="text1"/>
          <w:sz w:val="40"/>
          <w:szCs w:val="40"/>
        </w:rPr>
        <w:t>JCGIndex Survey</w:t>
      </w:r>
      <w:r w:rsidR="000A303B" w:rsidRPr="001F7E9E">
        <w:rPr>
          <w:rFonts w:ascii="ＭＳ Ｐ明朝" w:eastAsia="ＭＳ Ｐ明朝" w:hAnsi="ＭＳ Ｐ明朝" w:hint="eastAsia"/>
          <w:b/>
          <w:bCs/>
          <w:color w:val="000000" w:themeColor="text1"/>
          <w:sz w:val="40"/>
          <w:szCs w:val="40"/>
        </w:rPr>
        <w:t>－</w:t>
      </w:r>
    </w:p>
    <w:p w14:paraId="7E1661AD" w14:textId="4CA019E6" w:rsidR="00BB658F" w:rsidRPr="00D02C50" w:rsidRDefault="008449D9" w:rsidP="0ED61211">
      <w:pPr>
        <w:spacing w:line="360" w:lineRule="auto"/>
        <w:ind w:leftChars="-1" w:left="772" w:right="210" w:hangingChars="215" w:hanging="774"/>
        <w:jc w:val="center"/>
        <w:rPr>
          <w:rFonts w:ascii="ＭＳ ゴシック" w:eastAsia="ＭＳ ゴシック" w:hAnsi="ＭＳ ゴシック"/>
          <w:sz w:val="36"/>
          <w:szCs w:val="36"/>
        </w:rPr>
      </w:pPr>
      <w:r w:rsidRPr="29F2F68D">
        <w:rPr>
          <w:rFonts w:ascii="ＭＳ ゴシック" w:eastAsia="ＭＳ ゴシック" w:hAnsi="ＭＳ ゴシック" w:hint="eastAsia"/>
          <w:sz w:val="36"/>
          <w:szCs w:val="36"/>
        </w:rPr>
        <w:t>《</w:t>
      </w:r>
      <w:r w:rsidR="00C7407E" w:rsidRPr="29F2F68D">
        <w:rPr>
          <w:rFonts w:ascii="ＭＳ ゴシック" w:eastAsia="ＭＳ ゴシック" w:hAnsi="ＭＳ ゴシック" w:hint="eastAsia"/>
          <w:sz w:val="36"/>
          <w:szCs w:val="36"/>
        </w:rPr>
        <w:t>コーポレートガバナンス・ランキング</w:t>
      </w:r>
      <w:r w:rsidR="004701C3">
        <w:rPr>
          <w:rFonts w:ascii="ＭＳ ゴシック" w:eastAsia="ＭＳ ゴシック" w:hAnsi="ＭＳ ゴシック" w:hint="eastAsia"/>
          <w:sz w:val="36"/>
          <w:szCs w:val="36"/>
        </w:rPr>
        <w:t>調査</w:t>
      </w:r>
      <w:r w:rsidRPr="29F2F68D">
        <w:rPr>
          <w:rFonts w:ascii="ＭＳ ゴシック" w:eastAsia="ＭＳ ゴシック" w:hAnsi="ＭＳ ゴシック" w:hint="eastAsia"/>
          <w:sz w:val="36"/>
          <w:szCs w:val="36"/>
        </w:rPr>
        <w:t>》</w:t>
      </w:r>
    </w:p>
    <w:p w14:paraId="3BAE1DEA" w14:textId="7A510B64" w:rsidR="00BB658F" w:rsidRDefault="00BB658F" w:rsidP="0ED61211">
      <w:pPr>
        <w:spacing w:line="360" w:lineRule="auto"/>
        <w:ind w:leftChars="-1" w:left="449" w:hangingChars="215" w:hanging="451"/>
        <w:jc w:val="center"/>
        <w:rPr>
          <w:rFonts w:ascii="ＭＳ ゴシック" w:eastAsia="ＭＳ ゴシック" w:hAnsi="ＭＳ ゴシック"/>
          <w:bCs/>
        </w:rPr>
      </w:pPr>
    </w:p>
    <w:tbl>
      <w:tblPr>
        <w:tblStyle w:val="aff9"/>
        <w:tblW w:w="0" w:type="auto"/>
        <w:tblInd w:w="449" w:type="dxa"/>
        <w:tblLook w:val="04A0" w:firstRow="1" w:lastRow="0" w:firstColumn="1" w:lastColumn="0" w:noHBand="0" w:noVBand="1"/>
      </w:tblPr>
      <w:tblGrid>
        <w:gridCol w:w="9293"/>
      </w:tblGrid>
      <w:tr w:rsidR="001F7E9E" w14:paraId="29CA8A86" w14:textId="77777777" w:rsidTr="001F7E9E">
        <w:tc>
          <w:tcPr>
            <w:tcW w:w="9742" w:type="dxa"/>
          </w:tcPr>
          <w:p w14:paraId="67D86E59" w14:textId="77777777" w:rsidR="001F7E9E" w:rsidRPr="001F7E9E" w:rsidRDefault="001F7E9E" w:rsidP="00FE63FA">
            <w:pPr>
              <w:ind w:leftChars="-1" w:left="775" w:hangingChars="215" w:hanging="777"/>
              <w:jc w:val="center"/>
              <w:rPr>
                <w:rFonts w:ascii="ＭＳ Ｐゴシック" w:eastAsia="ＭＳ Ｐゴシック" w:hAnsi="ＭＳ Ｐゴシック"/>
                <w:b/>
                <w:color w:val="000000" w:themeColor="text1"/>
                <w:sz w:val="36"/>
                <w:szCs w:val="36"/>
              </w:rPr>
            </w:pPr>
            <w:r w:rsidRPr="001F7E9E">
              <w:rPr>
                <w:rFonts w:ascii="ＭＳ Ｐゴシック" w:eastAsia="ＭＳ Ｐゴシック" w:hAnsi="ＭＳ Ｐゴシック" w:hint="eastAsia"/>
                <w:b/>
                <w:color w:val="000000" w:themeColor="text1"/>
                <w:sz w:val="36"/>
                <w:szCs w:val="36"/>
              </w:rPr>
              <w:t>お願い</w:t>
            </w:r>
          </w:p>
          <w:p w14:paraId="750E2A70" w14:textId="1B0A8342" w:rsidR="001F7E9E" w:rsidRPr="001F7E9E" w:rsidRDefault="001F7E9E" w:rsidP="00FE63FA">
            <w:pPr>
              <w:ind w:leftChars="-1" w:left="775" w:hangingChars="215" w:hanging="777"/>
              <w:jc w:val="center"/>
              <w:rPr>
                <w:rFonts w:ascii="ＭＳ Ｐゴシック" w:eastAsia="ＭＳ Ｐゴシック" w:hAnsi="ＭＳ Ｐゴシック"/>
                <w:b/>
                <w:color w:val="000000" w:themeColor="text1"/>
                <w:sz w:val="36"/>
                <w:szCs w:val="36"/>
              </w:rPr>
            </w:pPr>
            <w:r w:rsidRPr="001F7E9E">
              <w:rPr>
                <w:rFonts w:ascii="ＭＳ Ｐゴシック" w:eastAsia="ＭＳ Ｐゴシック" w:hAnsi="ＭＳ Ｐゴシック"/>
                <w:b/>
                <w:color w:val="000000" w:themeColor="text1"/>
                <w:sz w:val="36"/>
                <w:szCs w:val="36"/>
              </w:rPr>
              <w:t>質問票</w:t>
            </w:r>
            <w:r w:rsidRPr="001F7E9E">
              <w:rPr>
                <w:rFonts w:ascii="ＭＳ Ｐゴシック" w:eastAsia="ＭＳ Ｐゴシック" w:hAnsi="ＭＳ Ｐゴシック" w:hint="eastAsia"/>
                <w:b/>
                <w:color w:val="000000" w:themeColor="text1"/>
                <w:sz w:val="36"/>
                <w:szCs w:val="36"/>
              </w:rPr>
              <w:t>を</w:t>
            </w:r>
            <w:r w:rsidRPr="001F7E9E">
              <w:rPr>
                <w:rFonts w:ascii="ＭＳ Ｐゴシック" w:eastAsia="ＭＳ Ｐゴシック" w:hAnsi="ＭＳ Ｐゴシック"/>
                <w:b/>
                <w:color w:val="000000" w:themeColor="text1"/>
                <w:sz w:val="36"/>
                <w:szCs w:val="36"/>
              </w:rPr>
              <w:t xml:space="preserve"> </w:t>
            </w:r>
            <w:hyperlink r:id="rId8" w:history="1">
              <w:r w:rsidRPr="00946D41">
                <w:rPr>
                  <w:rStyle w:val="aa"/>
                  <w:rFonts w:ascii="ＭＳ Ｐゴシック" w:eastAsia="ＭＳ Ｐゴシック" w:hAnsi="ＭＳ Ｐゴシック" w:cstheme="minorBidi"/>
                  <w:b/>
                  <w:color w:val="0000FF"/>
                  <w:kern w:val="2"/>
                  <w:sz w:val="36"/>
                  <w:szCs w:val="36"/>
                  <w14:ligatures w14:val="standardContextual"/>
                </w:rPr>
                <w:t>https</w:t>
              </w:r>
              <w:r w:rsidRPr="00946D41">
                <w:rPr>
                  <w:rStyle w:val="aa"/>
                  <w:rFonts w:ascii="ＭＳ Ｐゴシック" w:eastAsia="ＭＳ Ｐゴシック" w:hAnsi="ＭＳ Ｐゴシック"/>
                  <w:b/>
                  <w:color w:val="0000FF"/>
                  <w:sz w:val="36"/>
                  <w:szCs w:val="36"/>
                </w:rPr>
                <w:t>://jcgr.org/survey/</w:t>
              </w:r>
            </w:hyperlink>
            <w:r w:rsidR="00701C26">
              <w:rPr>
                <w:rFonts w:ascii="ＭＳ Ｐゴシック" w:eastAsia="ＭＳ Ｐゴシック" w:hAnsi="ＭＳ Ｐゴシック" w:hint="eastAsia"/>
                <w:b/>
                <w:color w:val="0000FF"/>
                <w:sz w:val="36"/>
                <w:szCs w:val="36"/>
              </w:rPr>
              <w:t xml:space="preserve"> </w:t>
            </w:r>
            <w:r w:rsidRPr="001F7E9E">
              <w:rPr>
                <w:rFonts w:ascii="ＭＳ Ｐゴシック" w:eastAsia="ＭＳ Ｐゴシック" w:hAnsi="ＭＳ Ｐゴシック" w:hint="eastAsia"/>
                <w:b/>
                <w:color w:val="000000" w:themeColor="text1"/>
                <w:sz w:val="36"/>
                <w:szCs w:val="36"/>
              </w:rPr>
              <w:t>からダウンロードし</w:t>
            </w:r>
          </w:p>
          <w:p w14:paraId="3B7F1049" w14:textId="297118A8" w:rsidR="001F7E9E" w:rsidRPr="001F7E9E" w:rsidRDefault="001F7E9E" w:rsidP="00FE63FA">
            <w:pPr>
              <w:ind w:leftChars="-1" w:left="775" w:hangingChars="215" w:hanging="777"/>
              <w:jc w:val="center"/>
              <w:rPr>
                <w:rFonts w:ascii="ＭＳ Ｐゴシック" w:eastAsia="ＭＳ Ｐゴシック" w:hAnsi="ＭＳ Ｐゴシック"/>
                <w:b/>
                <w:color w:val="000000" w:themeColor="text1"/>
                <w:sz w:val="36"/>
                <w:szCs w:val="36"/>
              </w:rPr>
            </w:pPr>
            <w:r w:rsidRPr="001F7E9E">
              <w:rPr>
                <w:rFonts w:ascii="ＭＳ Ｐゴシック" w:eastAsia="ＭＳ Ｐゴシック" w:hAnsi="ＭＳ Ｐゴシック" w:hint="eastAsia"/>
                <w:b/>
                <w:color w:val="000000" w:themeColor="text1"/>
                <w:sz w:val="36"/>
                <w:szCs w:val="36"/>
              </w:rPr>
              <w:t>実施要領を</w:t>
            </w:r>
            <w:r w:rsidR="00902B0B">
              <w:rPr>
                <w:rFonts w:ascii="ＭＳ Ｐゴシック" w:eastAsia="ＭＳ Ｐゴシック" w:hAnsi="ＭＳ Ｐゴシック" w:hint="eastAsia"/>
                <w:b/>
                <w:color w:val="000000" w:themeColor="text1"/>
                <w:sz w:val="36"/>
                <w:szCs w:val="36"/>
              </w:rPr>
              <w:t>参照の上</w:t>
            </w:r>
            <w:r w:rsidR="0091688D">
              <w:rPr>
                <w:rFonts w:ascii="ＭＳ Ｐゴシック" w:eastAsia="ＭＳ Ｐゴシック" w:hAnsi="ＭＳ Ｐゴシック" w:hint="eastAsia"/>
                <w:b/>
                <w:color w:val="000000" w:themeColor="text1"/>
                <w:sz w:val="36"/>
                <w:szCs w:val="36"/>
              </w:rPr>
              <w:t>、</w:t>
            </w:r>
            <w:r w:rsidR="008B18EA">
              <w:rPr>
                <w:rFonts w:ascii="ＭＳ Ｐゴシック" w:eastAsia="ＭＳ Ｐゴシック" w:hAnsi="ＭＳ Ｐゴシック" w:hint="eastAsia"/>
                <w:b/>
                <w:color w:val="000000" w:themeColor="text1"/>
                <w:sz w:val="36"/>
                <w:szCs w:val="36"/>
              </w:rPr>
              <w:t>記入済み質問票を</w:t>
            </w:r>
            <w:r w:rsidR="00587A83">
              <w:rPr>
                <w:rFonts w:ascii="ＭＳ Ｐゴシック" w:eastAsia="ＭＳ Ｐゴシック" w:hAnsi="ＭＳ Ｐゴシック" w:hint="eastAsia"/>
                <w:b/>
                <w:color w:val="000000" w:themeColor="text1"/>
                <w:sz w:val="36"/>
                <w:szCs w:val="36"/>
              </w:rPr>
              <w:t>ご</w:t>
            </w:r>
            <w:r w:rsidRPr="001F7E9E">
              <w:rPr>
                <w:rFonts w:ascii="ＭＳ Ｐゴシック" w:eastAsia="ＭＳ Ｐゴシック" w:hAnsi="ＭＳ Ｐゴシック" w:hint="eastAsia"/>
                <w:b/>
                <w:color w:val="000000" w:themeColor="text1"/>
                <w:sz w:val="36"/>
                <w:szCs w:val="36"/>
              </w:rPr>
              <w:t>返送下さい。</w:t>
            </w:r>
          </w:p>
          <w:p w14:paraId="51865728" w14:textId="4B6BEF12" w:rsidR="00FE63FA" w:rsidRPr="00FE63FA" w:rsidRDefault="001F7E9E" w:rsidP="00FE63FA">
            <w:pPr>
              <w:ind w:leftChars="-1" w:left="772" w:hangingChars="215" w:hanging="774"/>
              <w:jc w:val="center"/>
              <w:rPr>
                <w:rFonts w:ascii="ＭＳ Ｐゴシック" w:eastAsia="ＭＳ Ｐゴシック" w:hAnsi="ＭＳ Ｐゴシック"/>
                <w:color w:val="000000" w:themeColor="text1"/>
                <w:sz w:val="36"/>
                <w:szCs w:val="36"/>
              </w:rPr>
            </w:pPr>
            <w:r w:rsidRPr="001F7E9E">
              <w:rPr>
                <w:rFonts w:ascii="ＭＳ Ｐゴシック" w:eastAsia="ＭＳ Ｐゴシック" w:hAnsi="ＭＳ Ｐゴシック"/>
                <w:color w:val="000000" w:themeColor="text1"/>
                <w:sz w:val="36"/>
                <w:szCs w:val="36"/>
              </w:rPr>
              <w:t xml:space="preserve"> </w:t>
            </w:r>
            <w:r w:rsidRPr="001F7E9E">
              <w:rPr>
                <w:rFonts w:ascii="ＭＳ Ｐゴシック" w:eastAsia="ＭＳ Ｐゴシック" w:hAnsi="ＭＳ Ｐゴシック" w:hint="eastAsia"/>
                <w:color w:val="000000" w:themeColor="text1"/>
                <w:sz w:val="36"/>
                <w:szCs w:val="36"/>
              </w:rPr>
              <w:t>締め切り　2025年</w:t>
            </w:r>
            <w:r w:rsidR="00854025">
              <w:rPr>
                <w:rFonts w:ascii="ＭＳ Ｐゴシック" w:eastAsia="ＭＳ Ｐゴシック" w:hAnsi="ＭＳ Ｐゴシック" w:hint="eastAsia"/>
                <w:color w:val="000000" w:themeColor="text1"/>
                <w:sz w:val="36"/>
                <w:szCs w:val="36"/>
              </w:rPr>
              <w:t>10</w:t>
            </w:r>
            <w:r w:rsidRPr="001F7E9E">
              <w:rPr>
                <w:rFonts w:ascii="ＭＳ Ｐゴシック" w:eastAsia="ＭＳ Ｐゴシック" w:hAnsi="ＭＳ Ｐゴシック" w:hint="eastAsia"/>
                <w:color w:val="000000" w:themeColor="text1"/>
                <w:sz w:val="36"/>
                <w:szCs w:val="36"/>
              </w:rPr>
              <w:t>月</w:t>
            </w:r>
            <w:r w:rsidR="00854025">
              <w:rPr>
                <w:rFonts w:ascii="ＭＳ Ｐゴシック" w:eastAsia="ＭＳ Ｐゴシック" w:hAnsi="ＭＳ Ｐゴシック" w:hint="eastAsia"/>
                <w:color w:val="000000" w:themeColor="text1"/>
                <w:sz w:val="36"/>
                <w:szCs w:val="36"/>
              </w:rPr>
              <w:t>1</w:t>
            </w:r>
            <w:r w:rsidRPr="001F7E9E">
              <w:rPr>
                <w:rFonts w:ascii="ＭＳ Ｐゴシック" w:eastAsia="ＭＳ Ｐゴシック" w:hAnsi="ＭＳ Ｐゴシック" w:hint="eastAsia"/>
                <w:color w:val="000000" w:themeColor="text1"/>
                <w:sz w:val="36"/>
                <w:szCs w:val="36"/>
              </w:rPr>
              <w:t>0日</w:t>
            </w:r>
            <w:r w:rsidR="0059457C">
              <w:rPr>
                <w:rFonts w:ascii="ＭＳ Ｐゴシック" w:eastAsia="ＭＳ Ｐゴシック" w:hAnsi="ＭＳ Ｐゴシック" w:hint="eastAsia"/>
                <w:color w:val="000000" w:themeColor="text1"/>
                <w:sz w:val="36"/>
                <w:szCs w:val="36"/>
              </w:rPr>
              <w:t>（金）</w:t>
            </w:r>
          </w:p>
        </w:tc>
      </w:tr>
    </w:tbl>
    <w:p w14:paraId="1C3AEF91" w14:textId="77777777" w:rsidR="00BB658F" w:rsidRPr="00071CC8" w:rsidRDefault="00BB658F" w:rsidP="0ED61211">
      <w:pPr>
        <w:spacing w:line="360" w:lineRule="auto"/>
        <w:ind w:leftChars="-1" w:left="449" w:hangingChars="215" w:hanging="451"/>
        <w:jc w:val="center"/>
        <w:rPr>
          <w:rFonts w:ascii="ＭＳ ゴシック" w:eastAsia="ＭＳ ゴシック" w:hAnsi="ＭＳ ゴシック"/>
          <w:bCs/>
        </w:rPr>
      </w:pPr>
    </w:p>
    <w:p w14:paraId="14DCF616" w14:textId="77777777" w:rsidR="00BB658F" w:rsidRPr="001F7E9E" w:rsidRDefault="00BB658F" w:rsidP="00FE63FA">
      <w:pPr>
        <w:ind w:leftChars="-1" w:left="600" w:hangingChars="215" w:hanging="602"/>
        <w:jc w:val="center"/>
        <w:rPr>
          <w:rFonts w:ascii="ＭＳ Ｐ明朝" w:eastAsia="ＭＳ Ｐ明朝" w:hAnsi="ＭＳ Ｐ明朝"/>
          <w:bCs/>
          <w:sz w:val="28"/>
          <w:szCs w:val="28"/>
        </w:rPr>
      </w:pPr>
      <w:r w:rsidRPr="001F7E9E">
        <w:rPr>
          <w:rFonts w:ascii="ＭＳ Ｐ明朝" w:eastAsia="ＭＳ Ｐ明朝" w:hAnsi="ＭＳ Ｐ明朝" w:hint="eastAsia"/>
          <w:bCs/>
          <w:sz w:val="28"/>
          <w:szCs w:val="28"/>
        </w:rPr>
        <w:t>一般社団法人日本コーポレートガバナンス研究所</w:t>
      </w:r>
    </w:p>
    <w:p w14:paraId="7BD97046" w14:textId="77777777" w:rsidR="00BB658F" w:rsidRPr="001F7E9E" w:rsidRDefault="00BB658F" w:rsidP="00FE63FA">
      <w:pPr>
        <w:ind w:leftChars="-1" w:left="600" w:hangingChars="215" w:hanging="602"/>
        <w:jc w:val="center"/>
        <w:rPr>
          <w:rFonts w:ascii="ＭＳ Ｐ明朝" w:eastAsia="ＭＳ Ｐ明朝" w:hAnsi="ＭＳ Ｐ明朝"/>
          <w:bCs/>
          <w:sz w:val="28"/>
          <w:szCs w:val="28"/>
        </w:rPr>
      </w:pPr>
      <w:r w:rsidRPr="001F7E9E">
        <w:rPr>
          <w:rFonts w:ascii="ＭＳ Ｐ明朝" w:eastAsia="ＭＳ Ｐ明朝" w:hAnsi="ＭＳ Ｐ明朝" w:hint="eastAsia"/>
          <w:bCs/>
          <w:sz w:val="28"/>
          <w:szCs w:val="28"/>
        </w:rPr>
        <w:t>Japan Corporate Governance Research</w:t>
      </w:r>
      <w:r w:rsidRPr="001F7E9E">
        <w:rPr>
          <w:rFonts w:ascii="ＭＳ Ｐ明朝" w:eastAsia="ＭＳ Ｐ明朝" w:hAnsi="ＭＳ Ｐ明朝"/>
          <w:bCs/>
          <w:sz w:val="28"/>
          <w:szCs w:val="28"/>
        </w:rPr>
        <w:t xml:space="preserve"> Institute</w:t>
      </w:r>
    </w:p>
    <w:p w14:paraId="5E99A5EC" w14:textId="77777777" w:rsidR="00FE63FA" w:rsidRDefault="00BB658F" w:rsidP="00FE63FA">
      <w:pPr>
        <w:ind w:leftChars="-1" w:left="600" w:hangingChars="215" w:hanging="602"/>
        <w:jc w:val="center"/>
        <w:rPr>
          <w:rFonts w:ascii="ＭＳ Ｐ明朝" w:eastAsia="ＭＳ Ｐ明朝" w:hAnsi="ＭＳ Ｐ明朝"/>
          <w:sz w:val="28"/>
          <w:szCs w:val="28"/>
        </w:rPr>
      </w:pPr>
      <w:r w:rsidRPr="001F7E9E">
        <w:rPr>
          <w:rFonts w:ascii="ＭＳ Ｐ明朝" w:eastAsia="ＭＳ Ｐ明朝" w:hAnsi="ＭＳ Ｐ明朝" w:hint="eastAsia"/>
          <w:sz w:val="28"/>
          <w:szCs w:val="28"/>
        </w:rPr>
        <w:t>お問い合わせ先（2025年12月31日まで）</w:t>
      </w:r>
    </w:p>
    <w:p w14:paraId="339AD1EE" w14:textId="497916A6" w:rsidR="001F7E9E" w:rsidRDefault="001F7E9E" w:rsidP="00FE63FA">
      <w:pPr>
        <w:ind w:leftChars="-1" w:left="600" w:hangingChars="215" w:hanging="602"/>
        <w:jc w:val="center"/>
        <w:rPr>
          <w:rFonts w:ascii="ＭＳ Ｐ明朝" w:eastAsia="ＭＳ Ｐ明朝" w:hAnsi="ＭＳ Ｐ明朝"/>
          <w:sz w:val="28"/>
          <w:szCs w:val="28"/>
        </w:rPr>
      </w:pPr>
      <w:r>
        <w:rPr>
          <w:rFonts w:ascii="ＭＳ Ｐ明朝" w:eastAsia="ＭＳ Ｐ明朝" w:hAnsi="ＭＳ Ｐ明朝"/>
          <w:sz w:val="28"/>
          <w:szCs w:val="28"/>
        </w:rPr>
        <w:t>Email</w:t>
      </w:r>
      <w:r>
        <w:rPr>
          <w:rFonts w:ascii="ＭＳ Ｐ明朝" w:eastAsia="ＭＳ Ｐ明朝" w:hAnsi="ＭＳ Ｐ明朝" w:hint="eastAsia"/>
          <w:sz w:val="28"/>
          <w:szCs w:val="28"/>
        </w:rPr>
        <w:t>：</w:t>
      </w:r>
      <w:hyperlink r:id="rId9" w:history="1">
        <w:r w:rsidRPr="00701C26">
          <w:rPr>
            <w:rStyle w:val="aa"/>
            <w:rFonts w:ascii="ＭＳ Ｐ明朝" w:eastAsia="ＭＳ Ｐ明朝" w:hAnsi="ＭＳ Ｐ明朝" w:hint="eastAsia"/>
            <w:sz w:val="28"/>
            <w:szCs w:val="28"/>
          </w:rPr>
          <w:t>survey</w:t>
        </w:r>
        <w:r w:rsidR="00561F85" w:rsidRPr="00701C26">
          <w:rPr>
            <w:rStyle w:val="aa"/>
            <w:rFonts w:ascii="ＭＳ Ｐ明朝" w:eastAsia="ＭＳ Ｐ明朝" w:hAnsi="ＭＳ Ｐ明朝" w:hint="eastAsia"/>
            <w:sz w:val="28"/>
            <w:szCs w:val="28"/>
          </w:rPr>
          <w:t>@</w:t>
        </w:r>
        <w:r w:rsidRPr="00701C26">
          <w:rPr>
            <w:rStyle w:val="aa"/>
            <w:rFonts w:ascii="ＭＳ Ｐ明朝" w:eastAsia="ＭＳ Ｐ明朝" w:hAnsi="ＭＳ Ｐ明朝" w:hint="eastAsia"/>
            <w:sz w:val="28"/>
            <w:szCs w:val="28"/>
          </w:rPr>
          <w:t>jcgr.org</w:t>
        </w:r>
      </w:hyperlink>
    </w:p>
    <w:p w14:paraId="4352C6F9" w14:textId="494CCA63" w:rsidR="00BB658F" w:rsidRPr="001F7E9E" w:rsidRDefault="001F7E9E" w:rsidP="00561F85">
      <w:pPr>
        <w:spacing w:line="360" w:lineRule="auto"/>
        <w:ind w:leftChars="-1" w:left="600" w:hangingChars="215" w:hanging="602"/>
        <w:jc w:val="center"/>
        <w:rPr>
          <w:rFonts w:ascii="ＭＳ Ｐ明朝" w:eastAsia="ＭＳ Ｐ明朝" w:hAnsi="ＭＳ Ｐ明朝"/>
          <w:bCs/>
          <w:sz w:val="28"/>
          <w:szCs w:val="28"/>
          <w:bdr w:val="single" w:sz="4" w:space="0" w:color="auto"/>
        </w:rPr>
      </w:pPr>
      <w:r>
        <w:rPr>
          <w:rFonts w:ascii="ＭＳ Ｐ明朝" w:eastAsia="ＭＳ Ｐ明朝" w:hAnsi="ＭＳ Ｐ明朝" w:hint="eastAsia"/>
          <w:sz w:val="28"/>
          <w:szCs w:val="28"/>
        </w:rPr>
        <w:t>電話での</w:t>
      </w:r>
      <w:r w:rsidR="00561F85">
        <w:rPr>
          <w:rFonts w:ascii="ＭＳ Ｐ明朝" w:eastAsia="ＭＳ Ｐ明朝" w:hAnsi="ＭＳ Ｐ明朝" w:hint="eastAsia"/>
          <w:sz w:val="28"/>
          <w:szCs w:val="28"/>
        </w:rPr>
        <w:t>お問い合わせ</w:t>
      </w:r>
      <w:r>
        <w:rPr>
          <w:rFonts w:ascii="ＭＳ Ｐ明朝" w:eastAsia="ＭＳ Ｐ明朝" w:hAnsi="ＭＳ Ｐ明朝" w:hint="eastAsia"/>
          <w:sz w:val="28"/>
          <w:szCs w:val="28"/>
        </w:rPr>
        <w:t>は</w:t>
      </w:r>
      <w:r w:rsidR="00561F85">
        <w:rPr>
          <w:rFonts w:ascii="ＭＳ Ｐ明朝" w:eastAsia="ＭＳ Ｐ明朝" w:hAnsi="ＭＳ Ｐ明朝" w:hint="eastAsia"/>
          <w:sz w:val="28"/>
          <w:szCs w:val="28"/>
        </w:rPr>
        <w:t>お受けしておりません。</w:t>
      </w:r>
    </w:p>
    <w:p w14:paraId="071A37E5" w14:textId="7A8AA709" w:rsidR="00BB658F" w:rsidRDefault="00561F85" w:rsidP="00561F85">
      <w:pPr>
        <w:spacing w:line="360" w:lineRule="auto"/>
        <w:ind w:left="-2"/>
        <w:jc w:val="center"/>
        <w:rPr>
          <w:rFonts w:ascii="ＭＳ Ｐ明朝" w:eastAsia="ＭＳ Ｐ明朝" w:hAnsi="ＭＳ Ｐ明朝"/>
          <w:sz w:val="28"/>
          <w:szCs w:val="28"/>
        </w:rPr>
      </w:pPr>
      <w:r>
        <w:rPr>
          <w:rFonts w:ascii="ＭＳ Ｐ明朝" w:eastAsia="ＭＳ Ｐ明朝" w:hAnsi="ＭＳ Ｐ明朝" w:hint="eastAsia"/>
          <w:sz w:val="28"/>
          <w:szCs w:val="28"/>
        </w:rPr>
        <w:t>2025年</w:t>
      </w:r>
      <w:r w:rsidR="00854025">
        <w:rPr>
          <w:rFonts w:ascii="ＭＳ Ｐ明朝" w:eastAsia="ＭＳ Ｐ明朝" w:hAnsi="ＭＳ Ｐ明朝" w:hint="eastAsia"/>
          <w:sz w:val="28"/>
          <w:szCs w:val="28"/>
        </w:rPr>
        <w:t>9</w:t>
      </w:r>
      <w:r>
        <w:rPr>
          <w:rFonts w:ascii="ＭＳ Ｐ明朝" w:eastAsia="ＭＳ Ｐ明朝" w:hAnsi="ＭＳ Ｐ明朝" w:hint="eastAsia"/>
          <w:sz w:val="28"/>
          <w:szCs w:val="28"/>
        </w:rPr>
        <w:t>月5日</w:t>
      </w:r>
    </w:p>
    <w:p w14:paraId="36AE9DBC" w14:textId="77777777" w:rsidR="00FE63FA" w:rsidRPr="001F7E9E" w:rsidRDefault="00FE63FA" w:rsidP="00561F85">
      <w:pPr>
        <w:spacing w:line="360" w:lineRule="auto"/>
        <w:ind w:left="-2"/>
        <w:jc w:val="center"/>
        <w:rPr>
          <w:rFonts w:ascii="ＭＳ Ｐ明朝" w:eastAsia="ＭＳ Ｐ明朝" w:hAnsi="ＭＳ Ｐ明朝"/>
          <w:sz w:val="28"/>
          <w:szCs w:val="28"/>
        </w:rPr>
      </w:pPr>
    </w:p>
    <w:p w14:paraId="555CB509" w14:textId="77777777" w:rsidR="00561F85" w:rsidRDefault="00BB658F" w:rsidP="00561F85">
      <w:pPr>
        <w:ind w:leftChars="-1" w:left="660" w:hangingChars="215" w:hanging="662"/>
        <w:jc w:val="center"/>
        <w:rPr>
          <w:rFonts w:ascii="ＭＳ Ｐ明朝" w:eastAsia="ＭＳ Ｐ明朝" w:hAnsi="ＭＳ Ｐ明朝"/>
          <w:spacing w:val="34"/>
          <w:sz w:val="24"/>
        </w:rPr>
      </w:pPr>
      <w:r w:rsidRPr="001F7E9E">
        <w:rPr>
          <w:rFonts w:ascii="ＭＳ Ｐ明朝" w:eastAsia="ＭＳ Ｐ明朝" w:hAnsi="ＭＳ Ｐ明朝" w:hint="eastAsia"/>
          <w:spacing w:val="34"/>
          <w:sz w:val="24"/>
        </w:rPr>
        <w:t>本質問票の著作権は日本コーポレートガバナンス研究所にありま</w:t>
      </w:r>
      <w:r w:rsidR="001F7E9E">
        <w:rPr>
          <w:rFonts w:ascii="ＭＳ Ｐ明朝" w:eastAsia="ＭＳ Ｐ明朝" w:hAnsi="ＭＳ Ｐ明朝" w:hint="eastAsia"/>
          <w:spacing w:val="34"/>
          <w:sz w:val="24"/>
        </w:rPr>
        <w:t>す。</w:t>
      </w:r>
    </w:p>
    <w:p w14:paraId="0D6785A6" w14:textId="77777777" w:rsidR="00561F85" w:rsidRDefault="001F7E9E" w:rsidP="00561F85">
      <w:pPr>
        <w:ind w:leftChars="-1" w:left="660" w:hangingChars="215" w:hanging="662"/>
        <w:jc w:val="center"/>
        <w:rPr>
          <w:rFonts w:ascii="ＭＳ Ｐ明朝" w:eastAsia="ＭＳ Ｐ明朝" w:hAnsi="ＭＳ Ｐ明朝"/>
          <w:spacing w:val="34"/>
          <w:sz w:val="24"/>
        </w:rPr>
      </w:pPr>
      <w:r>
        <w:rPr>
          <w:rFonts w:ascii="ＭＳ Ｐ明朝" w:eastAsia="ＭＳ Ｐ明朝" w:hAnsi="ＭＳ Ｐ明朝" w:hint="eastAsia"/>
          <w:spacing w:val="34"/>
          <w:sz w:val="24"/>
        </w:rPr>
        <w:t>いかなる場合においても無断で引用・転載等をすることはできません。</w:t>
      </w:r>
    </w:p>
    <w:p w14:paraId="4915F5D4" w14:textId="57F8F2CC" w:rsidR="00DE0DE5" w:rsidRPr="00CD522D" w:rsidRDefault="00DE0DE5" w:rsidP="00DE0DE5">
      <w:pPr>
        <w:widowControl/>
        <w:jc w:val="center"/>
        <w:rPr>
          <w:rFonts w:ascii="ＭＳ Ｐゴシック" w:eastAsia="ＭＳ Ｐゴシック" w:hAnsi="ＭＳ Ｐゴシック" w:cs="ＭＳ Ｐゴシック"/>
          <w:b/>
          <w:spacing w:val="6"/>
          <w:sz w:val="24"/>
        </w:rPr>
      </w:pPr>
      <w:r w:rsidRPr="244F43FC">
        <w:rPr>
          <w:rFonts w:ascii="ＭＳ Ｐゴシック" w:eastAsia="ＭＳ Ｐゴシック" w:hAnsi="ＭＳ Ｐゴシック" w:cs="ＭＳ Ｐゴシック"/>
          <w:b/>
          <w:spacing w:val="6"/>
          <w:sz w:val="24"/>
        </w:rPr>
        <w:lastRenderedPageBreak/>
        <w:t>第23回「JCGIndex</w:t>
      </w:r>
      <w:r w:rsidR="00183038" w:rsidRPr="244F43FC">
        <w:rPr>
          <w:rFonts w:ascii="ＭＳ Ｐゴシック" w:eastAsia="ＭＳ Ｐゴシック" w:hAnsi="ＭＳ Ｐゴシック" w:cs="ＭＳ Ｐゴシック" w:hint="eastAsia"/>
          <w:b/>
          <w:spacing w:val="6"/>
          <w:sz w:val="24"/>
        </w:rPr>
        <w:t>（</w:t>
      </w:r>
      <w:r w:rsidRPr="244F43FC">
        <w:rPr>
          <w:rFonts w:ascii="ＭＳ Ｐゴシック" w:eastAsia="ＭＳ Ｐゴシック" w:hAnsi="ＭＳ Ｐゴシック" w:cs="ＭＳ Ｐゴシック"/>
          <w:b/>
          <w:spacing w:val="6"/>
          <w:sz w:val="24"/>
        </w:rPr>
        <w:t>コーポレートガバナンス・ランキング</w:t>
      </w:r>
      <w:r w:rsidR="00183038" w:rsidRPr="244F43FC">
        <w:rPr>
          <w:rFonts w:ascii="ＭＳ Ｐゴシック" w:eastAsia="ＭＳ Ｐゴシック" w:hAnsi="ＭＳ Ｐゴシック" w:cs="ＭＳ Ｐゴシック" w:hint="eastAsia"/>
          <w:b/>
          <w:spacing w:val="6"/>
          <w:sz w:val="24"/>
        </w:rPr>
        <w:t>）</w:t>
      </w:r>
      <w:r w:rsidRPr="244F43FC">
        <w:rPr>
          <w:rFonts w:ascii="ＭＳ Ｐゴシック" w:eastAsia="ＭＳ Ｐゴシック" w:hAnsi="ＭＳ Ｐゴシック" w:cs="ＭＳ Ｐゴシック"/>
          <w:b/>
          <w:spacing w:val="6"/>
          <w:sz w:val="24"/>
        </w:rPr>
        <w:t>調査」ご協力のお願い</w:t>
      </w:r>
    </w:p>
    <w:p w14:paraId="71312056" w14:textId="77777777" w:rsidR="0093465B" w:rsidRDefault="0093465B" w:rsidP="0ED61211">
      <w:pPr>
        <w:widowControl/>
        <w:spacing w:line="276" w:lineRule="auto"/>
        <w:jc w:val="right"/>
        <w:rPr>
          <w:rFonts w:ascii="ＭＳ Ｐゴシック" w:eastAsia="ＭＳ Ｐゴシック" w:hAnsi="ＭＳ Ｐゴシック" w:cs="ＭＳ Ｐゴシック"/>
          <w:spacing w:val="6"/>
        </w:rPr>
      </w:pPr>
    </w:p>
    <w:p w14:paraId="7A242DFC" w14:textId="10AA52A4" w:rsidR="00DE0DE5" w:rsidRPr="00DB3A11" w:rsidRDefault="00DE0DE5" w:rsidP="0ED61211">
      <w:pPr>
        <w:widowControl/>
        <w:spacing w:line="276" w:lineRule="auto"/>
        <w:jc w:val="right"/>
        <w:rPr>
          <w:rFonts w:ascii="ＭＳ Ｐゴシック" w:eastAsia="ＭＳ Ｐゴシック" w:hAnsi="ＭＳ Ｐゴシック" w:cs="ＭＳ Ｐゴシック"/>
          <w:spacing w:val="6"/>
          <w:sz w:val="22"/>
          <w:szCs w:val="22"/>
        </w:rPr>
      </w:pPr>
      <w:r w:rsidRPr="244F43FC">
        <w:rPr>
          <w:rFonts w:ascii="ＭＳ Ｐゴシック" w:eastAsia="ＭＳ Ｐゴシック" w:hAnsi="ＭＳ Ｐゴシック" w:cs="ＭＳ Ｐゴシック"/>
          <w:spacing w:val="6"/>
          <w:sz w:val="22"/>
          <w:szCs w:val="22"/>
        </w:rPr>
        <w:t xml:space="preserve">一般社団法人 日本コーポレートガバナンス研究所（JCGR） </w:t>
      </w:r>
    </w:p>
    <w:p w14:paraId="03F335B6" w14:textId="5A530077" w:rsidR="00DE0DE5" w:rsidRPr="00DB3A11" w:rsidRDefault="00DE0DE5" w:rsidP="0ED61211">
      <w:pPr>
        <w:widowControl/>
        <w:spacing w:line="276" w:lineRule="auto"/>
        <w:jc w:val="right"/>
        <w:rPr>
          <w:rFonts w:ascii="ＭＳ Ｐゴシック" w:eastAsia="ＭＳ Ｐゴシック" w:hAnsi="ＭＳ Ｐゴシック" w:cs="ＭＳ Ｐゴシック"/>
          <w:spacing w:val="6"/>
          <w:sz w:val="22"/>
          <w:szCs w:val="22"/>
        </w:rPr>
      </w:pPr>
      <w:r w:rsidRPr="244F43FC">
        <w:rPr>
          <w:rFonts w:ascii="ＭＳ Ｐゴシック" w:eastAsia="ＭＳ Ｐゴシック" w:hAnsi="ＭＳ Ｐゴシック" w:cs="ＭＳ Ｐゴシック"/>
          <w:spacing w:val="6"/>
          <w:sz w:val="22"/>
          <w:szCs w:val="22"/>
        </w:rPr>
        <w:t xml:space="preserve">代表理事 </w:t>
      </w:r>
      <w:r w:rsidRPr="244F43FC">
        <w:rPr>
          <w:rFonts w:ascii="ＭＳ Ｐゴシック" w:eastAsia="ＭＳ Ｐゴシック" w:hAnsi="ＭＳ Ｐゴシック" w:cs="ＭＳ Ｐゴシック" w:hint="eastAsia"/>
          <w:spacing w:val="6"/>
          <w:sz w:val="22"/>
          <w:szCs w:val="22"/>
        </w:rPr>
        <w:t>若杉 敬明</w:t>
      </w:r>
      <w:r w:rsidR="00CD522D" w:rsidRPr="244F43FC">
        <w:rPr>
          <w:rFonts w:ascii="ＭＳ Ｐゴシック" w:eastAsia="ＭＳ Ｐゴシック" w:hAnsi="ＭＳ Ｐゴシック" w:cs="ＭＳ Ｐゴシック" w:hint="eastAsia"/>
          <w:spacing w:val="6"/>
          <w:sz w:val="22"/>
          <w:szCs w:val="22"/>
        </w:rPr>
        <w:t>／理事　大林　守／理事　藤島　裕三</w:t>
      </w:r>
    </w:p>
    <w:p w14:paraId="1F67D082" w14:textId="77777777" w:rsidR="002157CF" w:rsidRPr="0011441C" w:rsidRDefault="00DE0DE5" w:rsidP="0011441C">
      <w:pPr>
        <w:pStyle w:val="af7"/>
        <w:ind w:leftChars="100" w:left="210" w:firstLineChars="100" w:firstLine="252"/>
        <w:rPr>
          <w:rFonts w:cs="ＭＳ Ｐゴシック"/>
          <w:sz w:val="24"/>
          <w:szCs w:val="24"/>
        </w:rPr>
      </w:pPr>
      <w:r w:rsidRPr="0011441C">
        <w:rPr>
          <w:rFonts w:cs="ＭＳ Ｐゴシック"/>
          <w:sz w:val="24"/>
          <w:szCs w:val="24"/>
        </w:rPr>
        <w:t xml:space="preserve">拝啓 時下ますますご清栄のこととお慶び申し上げます。平素は当研究所（JCGR）の活動にご高配を賜り、厚く御礼申し上げます。 </w:t>
      </w:r>
    </w:p>
    <w:p w14:paraId="123181BA" w14:textId="42E71AEF" w:rsidR="203E6DAB" w:rsidRPr="0011441C" w:rsidRDefault="203E6DAB" w:rsidP="0011441C">
      <w:pPr>
        <w:pStyle w:val="af7"/>
        <w:ind w:leftChars="100" w:left="210" w:firstLineChars="100" w:firstLine="252"/>
        <w:rPr>
          <w:rFonts w:cs="ＭＳ Ｐゴシック"/>
          <w:sz w:val="24"/>
          <w:szCs w:val="24"/>
        </w:rPr>
      </w:pPr>
    </w:p>
    <w:p w14:paraId="40C1ACBA" w14:textId="77777777" w:rsidR="0071156C" w:rsidRPr="0011441C" w:rsidRDefault="00DE0DE5" w:rsidP="0011441C">
      <w:pPr>
        <w:widowControl/>
        <w:ind w:leftChars="100" w:left="210" w:firstLineChars="100" w:firstLine="252"/>
        <w:rPr>
          <w:rFonts w:ascii="ＭＳ Ｐゴシック" w:eastAsia="ＭＳ Ｐゴシック" w:hAnsi="ＭＳ Ｐゴシック" w:cs="ＭＳ Ｐゴシック"/>
          <w:spacing w:val="6"/>
          <w:sz w:val="24"/>
        </w:rPr>
      </w:pPr>
      <w:r w:rsidRPr="0011441C">
        <w:rPr>
          <w:rFonts w:ascii="ＭＳ Ｐゴシック" w:eastAsia="ＭＳ Ｐゴシック" w:hAnsi="ＭＳ Ｐゴシック" w:cs="ＭＳ Ｐゴシック"/>
          <w:spacing w:val="6"/>
          <w:sz w:val="24"/>
        </w:rPr>
        <w:t>さて、本年も東京証券取引所プライム市場の全上場企業を対象とした、第23回「コーポレートガバナンスに関するアンケート調査」を実施する運びとなりました。</w:t>
      </w:r>
      <w:r w:rsidR="0052142D" w:rsidRPr="0011441C">
        <w:rPr>
          <w:rFonts w:ascii="ＭＳ Ｐゴシック" w:eastAsia="ＭＳ Ｐゴシック" w:hAnsi="ＭＳ Ｐゴシック" w:cs="ＭＳ Ｐゴシック"/>
          <w:spacing w:val="6"/>
          <w:sz w:val="24"/>
        </w:rPr>
        <w:t>なお、本調査は、ミシガン大学</w:t>
      </w:r>
      <w:r w:rsidR="001C67C8" w:rsidRPr="0011441C">
        <w:rPr>
          <w:rFonts w:ascii="ＭＳ Ｐゴシック" w:eastAsia="ＭＳ Ｐゴシック" w:hAnsi="ＭＳ Ｐゴシック" w:cs="ＭＳ Ｐゴシック"/>
          <w:spacing w:val="6"/>
          <w:sz w:val="24"/>
        </w:rPr>
        <w:t>ロス・ビジネススクールのMitsui Life Financial Research Center</w:t>
      </w:r>
      <w:r w:rsidR="000B7387" w:rsidRPr="0011441C">
        <w:rPr>
          <w:rFonts w:ascii="ＭＳ Ｐゴシック" w:eastAsia="ＭＳ Ｐゴシック" w:hAnsi="ＭＳ Ｐゴシック" w:cs="ＭＳ Ｐゴシック"/>
          <w:spacing w:val="6"/>
          <w:sz w:val="24"/>
        </w:rPr>
        <w:t>の財政的援助</w:t>
      </w:r>
      <w:r w:rsidR="007D0DA0" w:rsidRPr="0011441C">
        <w:rPr>
          <w:rFonts w:ascii="ＭＳ Ｐゴシック" w:eastAsia="ＭＳ Ｐゴシック" w:hAnsi="ＭＳ Ｐゴシック" w:cs="ＭＳ Ｐゴシック"/>
          <w:spacing w:val="6"/>
          <w:sz w:val="24"/>
        </w:rPr>
        <w:t>によって行われております。</w:t>
      </w:r>
    </w:p>
    <w:p w14:paraId="2ABAA58B" w14:textId="09565E3F" w:rsidR="00DE0DE5" w:rsidRPr="0011441C" w:rsidRDefault="2A1171FF" w:rsidP="0011441C">
      <w:pPr>
        <w:widowControl/>
        <w:ind w:leftChars="100" w:left="210"/>
        <w:rPr>
          <w:rFonts w:ascii="ＭＳ Ｐゴシック" w:eastAsia="ＭＳ Ｐゴシック" w:hAnsi="ＭＳ Ｐゴシック" w:cs="ＭＳ Ｐゴシック"/>
          <w:spacing w:val="6"/>
          <w:sz w:val="24"/>
        </w:rPr>
      </w:pPr>
      <w:r w:rsidRPr="0011441C">
        <w:rPr>
          <w:rFonts w:ascii="ＭＳ Ｐゴシック" w:eastAsia="ＭＳ Ｐゴシック" w:hAnsi="ＭＳ Ｐゴシック" w:cs="ＭＳ Ｐゴシック"/>
          <w:spacing w:val="6"/>
          <w:sz w:val="24"/>
        </w:rPr>
        <w:t xml:space="preserve">   </w:t>
      </w:r>
      <w:r w:rsidR="00DE0DE5" w:rsidRPr="0011441C">
        <w:rPr>
          <w:rFonts w:ascii="ＭＳ Ｐゴシック" w:eastAsia="ＭＳ Ｐゴシック" w:hAnsi="ＭＳ Ｐゴシック" w:cs="ＭＳ Ｐゴシック"/>
          <w:spacing w:val="6"/>
          <w:sz w:val="24"/>
        </w:rPr>
        <w:t>ご多忙の折とは存じますが、本調査にご協力いただくことで、貴社に以下のメリットをご提供いたします。</w:t>
      </w:r>
    </w:p>
    <w:p w14:paraId="556DA16F" w14:textId="6460B6CA" w:rsidR="00DE0DE5" w:rsidRPr="000728EA" w:rsidRDefault="00491088" w:rsidP="0011441C">
      <w:pPr>
        <w:pStyle w:val="a9"/>
        <w:widowControl/>
        <w:numPr>
          <w:ilvl w:val="0"/>
          <w:numId w:val="12"/>
        </w:numPr>
        <w:ind w:left="585"/>
        <w:rPr>
          <w:rFonts w:ascii="ＭＳ Ｐゴシック" w:eastAsia="ＭＳ Ｐゴシック" w:hAnsi="ＭＳ Ｐゴシック" w:cs="ＭＳ Ｐゴシック"/>
          <w:spacing w:val="6"/>
          <w:sz w:val="24"/>
        </w:rPr>
      </w:pPr>
      <w:r w:rsidRPr="000728EA">
        <w:rPr>
          <w:rFonts w:ascii="ＭＳ Ｐゴシック" w:eastAsia="ＭＳ Ｐゴシック" w:hAnsi="ＭＳ Ｐゴシック" w:cs="ＭＳ Ｐゴシック"/>
          <w:b/>
          <w:spacing w:val="6"/>
          <w:sz w:val="24"/>
        </w:rPr>
        <w:t>貴社</w:t>
      </w:r>
      <w:r w:rsidR="005730F9" w:rsidRPr="000728EA">
        <w:rPr>
          <w:rFonts w:ascii="ＭＳ Ｐゴシック" w:eastAsia="ＭＳ Ｐゴシック" w:hAnsi="ＭＳ Ｐゴシック" w:cs="ＭＳ Ｐゴシック"/>
          <w:b/>
          <w:spacing w:val="6"/>
          <w:sz w:val="24"/>
        </w:rPr>
        <w:t>の</w:t>
      </w:r>
      <w:r w:rsidR="0071156C" w:rsidRPr="000728EA">
        <w:rPr>
          <w:rFonts w:ascii="ＭＳ Ｐゴシック" w:eastAsia="ＭＳ Ｐゴシック" w:hAnsi="ＭＳ Ｐゴシック" w:cs="ＭＳ Ｐゴシック"/>
          <w:b/>
          <w:spacing w:val="6"/>
          <w:sz w:val="24"/>
        </w:rPr>
        <w:t>ガバナンスの状態の把握</w:t>
      </w:r>
      <w:r w:rsidR="0071156C" w:rsidRPr="000728EA">
        <w:rPr>
          <w:rFonts w:ascii="ＭＳ Ｐゴシック" w:eastAsia="ＭＳ Ｐゴシック" w:hAnsi="ＭＳ Ｐゴシック" w:cs="ＭＳ Ｐゴシック"/>
          <w:spacing w:val="6"/>
          <w:sz w:val="24"/>
        </w:rPr>
        <w:t>：貴社の回答に基づき</w:t>
      </w:r>
      <w:r w:rsidR="00DE0DE5" w:rsidRPr="000728EA">
        <w:rPr>
          <w:rFonts w:ascii="ＭＳ Ｐゴシック" w:eastAsia="ＭＳ Ｐゴシック" w:hAnsi="ＭＳ Ｐゴシック" w:cs="ＭＳ Ｐゴシック"/>
          <w:spacing w:val="6"/>
          <w:sz w:val="24"/>
        </w:rPr>
        <w:t>貴社のガバナンス状態</w:t>
      </w:r>
      <w:r w:rsidR="0071156C" w:rsidRPr="000728EA">
        <w:rPr>
          <w:rFonts w:ascii="ＭＳ Ｐゴシック" w:eastAsia="ＭＳ Ｐゴシック" w:hAnsi="ＭＳ Ｐゴシック" w:cs="ＭＳ Ｐゴシック"/>
          <w:spacing w:val="6"/>
          <w:sz w:val="24"/>
        </w:rPr>
        <w:t>を指数化したJCGIndex</w:t>
      </w:r>
      <w:r w:rsidR="003B3012" w:rsidRPr="000728EA">
        <w:rPr>
          <w:rFonts w:ascii="ＭＳ Ｐゴシック" w:eastAsia="ＭＳ Ｐゴシック" w:hAnsi="ＭＳ Ｐゴシック" w:cs="ＭＳ Ｐゴシック"/>
          <w:spacing w:val="6"/>
          <w:sz w:val="24"/>
        </w:rPr>
        <w:t>を</w:t>
      </w:r>
      <w:r w:rsidR="0071156C" w:rsidRPr="000728EA">
        <w:rPr>
          <w:rFonts w:ascii="ＭＳ Ｐゴシック" w:eastAsia="ＭＳ Ｐゴシック" w:hAnsi="ＭＳ Ｐゴシック" w:cs="ＭＳ Ｐゴシック"/>
          <w:spacing w:val="6"/>
          <w:sz w:val="24"/>
        </w:rPr>
        <w:t>取得</w:t>
      </w:r>
      <w:r w:rsidR="003B3012" w:rsidRPr="000728EA">
        <w:rPr>
          <w:rFonts w:ascii="ＭＳ Ｐゴシック" w:eastAsia="ＭＳ Ｐゴシック" w:hAnsi="ＭＳ Ｐゴシック" w:cs="ＭＳ Ｐゴシック"/>
          <w:spacing w:val="6"/>
          <w:sz w:val="24"/>
        </w:rPr>
        <w:t>、カテゴリー別での貴社の強み・弱みを把握できます</w:t>
      </w:r>
      <w:r w:rsidR="00DE0DE5" w:rsidRPr="000728EA">
        <w:rPr>
          <w:rFonts w:ascii="ＭＳ Ｐゴシック" w:eastAsia="ＭＳ Ｐゴシック" w:hAnsi="ＭＳ Ｐゴシック" w:cs="ＭＳ Ｐゴシック"/>
          <w:spacing w:val="6"/>
          <w:sz w:val="24"/>
        </w:rPr>
        <w:t xml:space="preserve">。 </w:t>
      </w:r>
    </w:p>
    <w:p w14:paraId="69D6F44A" w14:textId="027EB247" w:rsidR="00DE0DE5" w:rsidRPr="000728EA" w:rsidRDefault="0071156C" w:rsidP="0011441C">
      <w:pPr>
        <w:pStyle w:val="a9"/>
        <w:widowControl/>
        <w:numPr>
          <w:ilvl w:val="0"/>
          <w:numId w:val="12"/>
        </w:numPr>
        <w:ind w:left="585"/>
        <w:rPr>
          <w:rFonts w:ascii="ＭＳ Ｐゴシック" w:eastAsia="ＭＳ Ｐゴシック" w:hAnsi="ＭＳ Ｐゴシック" w:cs="ＭＳ Ｐゴシック"/>
          <w:spacing w:val="6"/>
          <w:sz w:val="24"/>
        </w:rPr>
      </w:pPr>
      <w:r w:rsidRPr="000728EA">
        <w:rPr>
          <w:rFonts w:ascii="ＭＳ Ｐゴシック" w:eastAsia="ＭＳ Ｐゴシック" w:hAnsi="ＭＳ Ｐゴシック" w:cs="ＭＳ Ｐゴシック"/>
          <w:b/>
          <w:spacing w:val="6"/>
          <w:sz w:val="24"/>
        </w:rPr>
        <w:t>全回答会社に</w:t>
      </w:r>
      <w:r w:rsidR="003B3012" w:rsidRPr="000728EA">
        <w:rPr>
          <w:rFonts w:ascii="ＭＳ Ｐゴシック" w:eastAsia="ＭＳ Ｐゴシック" w:hAnsi="ＭＳ Ｐゴシック" w:cs="ＭＳ Ｐゴシック"/>
          <w:b/>
          <w:spacing w:val="6"/>
          <w:sz w:val="24"/>
        </w:rPr>
        <w:t>おける</w:t>
      </w:r>
      <w:r w:rsidRPr="000728EA">
        <w:rPr>
          <w:rFonts w:ascii="ＭＳ Ｐゴシック" w:eastAsia="ＭＳ Ｐゴシック" w:hAnsi="ＭＳ Ｐゴシック" w:cs="ＭＳ Ｐゴシック"/>
          <w:b/>
          <w:spacing w:val="6"/>
          <w:sz w:val="24"/>
        </w:rPr>
        <w:t>貴社の</w:t>
      </w:r>
      <w:r w:rsidR="00DE0DE5" w:rsidRPr="000728EA">
        <w:rPr>
          <w:rFonts w:ascii="ＭＳ Ｐゴシック" w:eastAsia="ＭＳ Ｐゴシック" w:hAnsi="ＭＳ Ｐゴシック" w:cs="ＭＳ Ｐゴシック"/>
          <w:b/>
          <w:spacing w:val="6"/>
          <w:sz w:val="24"/>
        </w:rPr>
        <w:t>立ち位置の把握：</w:t>
      </w:r>
      <w:r w:rsidR="00DE0DE5" w:rsidRPr="000728EA">
        <w:rPr>
          <w:rFonts w:ascii="ＭＳ Ｐゴシック" w:eastAsia="ＭＳ Ｐゴシック" w:hAnsi="ＭＳ Ｐゴシック" w:cs="ＭＳ Ｐゴシック"/>
          <w:spacing w:val="6"/>
          <w:sz w:val="24"/>
        </w:rPr>
        <w:t>貴社ガバナンス体制の客観的な位置づけ</w:t>
      </w:r>
      <w:r w:rsidR="003B3012" w:rsidRPr="000728EA">
        <w:rPr>
          <w:rFonts w:ascii="ＭＳ Ｐゴシック" w:eastAsia="ＭＳ Ｐゴシック" w:hAnsi="ＭＳ Ｐゴシック" w:cs="ＭＳ Ｐゴシック"/>
          <w:spacing w:val="6"/>
          <w:sz w:val="24"/>
        </w:rPr>
        <w:t>として、回答会社との相対比較によるランキング</w:t>
      </w:r>
      <w:r w:rsidR="00DE0DE5" w:rsidRPr="000728EA">
        <w:rPr>
          <w:rFonts w:ascii="ＭＳ Ｐゴシック" w:eastAsia="ＭＳ Ｐゴシック" w:hAnsi="ＭＳ Ｐゴシック" w:cs="ＭＳ Ｐゴシック"/>
          <w:spacing w:val="6"/>
          <w:sz w:val="24"/>
        </w:rPr>
        <w:t>を</w:t>
      </w:r>
      <w:r w:rsidRPr="000728EA">
        <w:rPr>
          <w:rFonts w:ascii="ＭＳ Ｐゴシック" w:eastAsia="ＭＳ Ｐゴシック" w:hAnsi="ＭＳ Ｐゴシック" w:cs="ＭＳ Ｐゴシック"/>
          <w:spacing w:val="6"/>
          <w:sz w:val="24"/>
        </w:rPr>
        <w:t>把握することができます</w:t>
      </w:r>
      <w:r w:rsidR="00DE0DE5" w:rsidRPr="000728EA">
        <w:rPr>
          <w:rFonts w:ascii="ＭＳ Ｐゴシック" w:eastAsia="ＭＳ Ｐゴシック" w:hAnsi="ＭＳ Ｐゴシック" w:cs="ＭＳ Ｐゴシック"/>
          <w:spacing w:val="6"/>
          <w:sz w:val="24"/>
        </w:rPr>
        <w:t>。</w:t>
      </w:r>
    </w:p>
    <w:p w14:paraId="3A71CED4" w14:textId="77777777" w:rsidR="00A76728" w:rsidRPr="0011441C" w:rsidRDefault="00DE0DE5" w:rsidP="0011441C">
      <w:pPr>
        <w:pStyle w:val="Web"/>
        <w:numPr>
          <w:ilvl w:val="0"/>
          <w:numId w:val="12"/>
        </w:numPr>
        <w:spacing w:before="0" w:beforeAutospacing="0" w:after="0" w:afterAutospacing="0"/>
        <w:ind w:left="585"/>
        <w:jc w:val="both"/>
        <w:rPr>
          <w:rStyle w:val="citation-111"/>
        </w:rPr>
      </w:pPr>
      <w:r w:rsidRPr="0011441C">
        <w:rPr>
          <w:rStyle w:val="citation-111"/>
          <w:b/>
          <w:bCs/>
        </w:rPr>
        <w:t>最新動向レポートのご提供：</w:t>
      </w:r>
      <w:r w:rsidRPr="0011441C">
        <w:rPr>
          <w:rStyle w:val="citation-111"/>
        </w:rPr>
        <w:t xml:space="preserve"> </w:t>
      </w:r>
      <w:proofErr w:type="gramStart"/>
      <w:r w:rsidR="0071156C" w:rsidRPr="0011441C">
        <w:rPr>
          <w:rStyle w:val="citation-111"/>
        </w:rPr>
        <w:t>ウエブサイト</w:t>
      </w:r>
      <w:proofErr w:type="gramEnd"/>
      <w:r w:rsidR="0071156C" w:rsidRPr="0011441C">
        <w:rPr>
          <w:rStyle w:val="citation-111"/>
        </w:rPr>
        <w:t>で公表される</w:t>
      </w:r>
      <w:r w:rsidRPr="0011441C">
        <w:rPr>
          <w:rStyle w:val="citation-111"/>
        </w:rPr>
        <w:t>全回答企業の集計結果</w:t>
      </w:r>
      <w:r w:rsidR="0071156C" w:rsidRPr="0011441C">
        <w:rPr>
          <w:rStyle w:val="citation-111"/>
        </w:rPr>
        <w:t>の</w:t>
      </w:r>
      <w:r w:rsidRPr="0011441C">
        <w:rPr>
          <w:rStyle w:val="citation-111"/>
        </w:rPr>
        <w:t>最終報告書</w:t>
      </w:r>
      <w:r w:rsidR="0071156C" w:rsidRPr="0011441C">
        <w:rPr>
          <w:rStyle w:val="citation-111"/>
        </w:rPr>
        <w:t>により</w:t>
      </w:r>
      <w:r w:rsidRPr="0011441C">
        <w:rPr>
          <w:rStyle w:val="citation-111"/>
        </w:rPr>
        <w:t>、</w:t>
      </w:r>
      <w:r w:rsidR="005730F9" w:rsidRPr="0011441C">
        <w:rPr>
          <w:rStyle w:val="citation-111"/>
        </w:rPr>
        <w:t>わが国</w:t>
      </w:r>
      <w:r w:rsidRPr="0011441C">
        <w:rPr>
          <w:rStyle w:val="citation-111"/>
        </w:rPr>
        <w:t>コーポレートガバナンスの最新動向をご確認いただ</w:t>
      </w:r>
      <w:r w:rsidR="0071156C" w:rsidRPr="0011441C">
        <w:rPr>
          <w:rStyle w:val="citation-111"/>
        </w:rPr>
        <w:t>け</w:t>
      </w:r>
      <w:r w:rsidRPr="0011441C">
        <w:rPr>
          <w:rStyle w:val="citation-111"/>
        </w:rPr>
        <w:t xml:space="preserve">ます。 </w:t>
      </w:r>
    </w:p>
    <w:p w14:paraId="09459C4B" w14:textId="785EF00B" w:rsidR="00DE0DE5" w:rsidRPr="0011441C" w:rsidRDefault="00DE0DE5" w:rsidP="0011441C">
      <w:pPr>
        <w:pStyle w:val="Web"/>
        <w:spacing w:before="0" w:beforeAutospacing="0" w:after="0" w:afterAutospacing="0"/>
        <w:ind w:firstLineChars="100" w:firstLine="240"/>
        <w:jc w:val="both"/>
        <w:rPr>
          <w:rStyle w:val="citation-109"/>
        </w:rPr>
      </w:pPr>
      <w:r w:rsidRPr="0011441C">
        <w:rPr>
          <w:rStyle w:val="citation-110"/>
        </w:rPr>
        <w:t>本調査は2002年に開始され、20年以上</w:t>
      </w:r>
      <w:proofErr w:type="gramStart"/>
      <w:r w:rsidRPr="0011441C">
        <w:rPr>
          <w:rStyle w:val="citation-110"/>
        </w:rPr>
        <w:t>にわたり</w:t>
      </w:r>
      <w:proofErr w:type="gramEnd"/>
      <w:r w:rsidRPr="0011441C">
        <w:rPr>
          <w:rStyle w:val="citation-110"/>
        </w:rPr>
        <w:t xml:space="preserve">日本のコーポレートガバナンスの進展を定点観測してきた、他に類を見ない調査です。 </w:t>
      </w:r>
      <w:r w:rsidRPr="0011441C">
        <w:rPr>
          <w:rStyle w:val="citation-109"/>
        </w:rPr>
        <w:t>東証のコードを基準とする多くの調査とは異なり、JCGR独自の</w:t>
      </w:r>
      <w:r w:rsidR="007C1700" w:rsidRPr="0011441C">
        <w:rPr>
          <w:rStyle w:val="citation-109"/>
        </w:rPr>
        <w:t>コーポレートガバナンス</w:t>
      </w:r>
      <w:r w:rsidRPr="0011441C">
        <w:rPr>
          <w:rStyle w:val="citation-109"/>
        </w:rPr>
        <w:t>原則</w:t>
      </w:r>
      <w:r w:rsidR="009030FA" w:rsidRPr="0011441C">
        <w:rPr>
          <w:rStyle w:val="citation-109"/>
        </w:rPr>
        <w:t>およびベストプラクティス</w:t>
      </w:r>
      <w:r w:rsidR="004E3808" w:rsidRPr="0011441C">
        <w:rPr>
          <w:rStyle w:val="citation-109"/>
        </w:rPr>
        <w:t>（</w:t>
      </w:r>
      <w:hyperlink r:id="rId10">
        <w:r w:rsidR="004E3808" w:rsidRPr="0011441C">
          <w:rPr>
            <w:rStyle w:val="aa"/>
          </w:rPr>
          <w:t>https://jcgr.org/principles/</w:t>
        </w:r>
      </w:hyperlink>
      <w:r w:rsidR="004E3808" w:rsidRPr="0011441C">
        <w:rPr>
          <w:rStyle w:val="citation-109"/>
        </w:rPr>
        <w:t>）</w:t>
      </w:r>
      <w:r w:rsidRPr="0011441C">
        <w:rPr>
          <w:rStyle w:val="citation-109"/>
        </w:rPr>
        <w:t>に基づき、他の調査では得られない多角的な評価・分析を行っている点が大きな特徴です。</w:t>
      </w:r>
    </w:p>
    <w:p w14:paraId="11061EC9" w14:textId="0A3B1C85" w:rsidR="00DE0DE5" w:rsidRPr="0011441C" w:rsidRDefault="727D9048" w:rsidP="0011441C">
      <w:pPr>
        <w:pStyle w:val="Web"/>
        <w:spacing w:before="0" w:beforeAutospacing="0" w:after="0" w:afterAutospacing="0"/>
      </w:pPr>
      <w:r w:rsidRPr="0011441C">
        <w:t xml:space="preserve"> </w:t>
      </w:r>
      <w:r w:rsidR="04008DF0" w:rsidRPr="0011441C">
        <w:t>昨年（2024年）の調査では、以下の企業様がJCGIndexの上位10社にランクインいたしました。</w:t>
      </w:r>
    </w:p>
    <w:p w14:paraId="1A5D598A" w14:textId="782FDD7D" w:rsidR="00DE0DE5" w:rsidRPr="0011441C" w:rsidRDefault="00DE0DE5" w:rsidP="0001076C">
      <w:pPr>
        <w:pStyle w:val="Web"/>
        <w:spacing w:before="0" w:beforeAutospacing="0" w:after="0" w:afterAutospacing="0"/>
        <w:ind w:leftChars="700" w:left="1470" w:firstLineChars="200" w:firstLine="480"/>
      </w:pPr>
      <w:r w:rsidRPr="0011441C">
        <w:t>順位</w:t>
      </w:r>
      <w:r w:rsidR="0001076C">
        <w:rPr>
          <w:rFonts w:hint="eastAsia"/>
        </w:rPr>
        <w:t xml:space="preserve">　　　　</w:t>
      </w:r>
      <w:r w:rsidRPr="0011441C">
        <w:t xml:space="preserve">JCGIndex　　</w:t>
      </w:r>
      <w:r w:rsidR="0001076C">
        <w:rPr>
          <w:rFonts w:hint="eastAsia"/>
        </w:rPr>
        <w:t xml:space="preserve">　　　</w:t>
      </w:r>
      <w:r w:rsidRPr="0011441C">
        <w:t>会社名</w:t>
      </w:r>
    </w:p>
    <w:p w14:paraId="0A40D40F" w14:textId="06DEB03B"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1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83.7 　　　　　　LIXIL 　</w:t>
      </w:r>
    </w:p>
    <w:p w14:paraId="7413FD84" w14:textId="7B7CC097"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2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81.4 　　　　　　荏原製作所 　</w:t>
      </w:r>
    </w:p>
    <w:p w14:paraId="3DF1A864" w14:textId="1DE99179"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3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81.2 　　　　　　日本板硝子 </w:t>
      </w:r>
    </w:p>
    <w:p w14:paraId="7AD5CC7B" w14:textId="4DFA68E7"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3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81.2 　　　　　　ソニーグループ </w:t>
      </w:r>
    </w:p>
    <w:p w14:paraId="771287D0" w14:textId="16F0B8AA"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5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80.0 　　　　　　コニカミノルタ </w:t>
      </w:r>
    </w:p>
    <w:p w14:paraId="1CF11D97" w14:textId="24820410"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6　　　　</w:t>
      </w:r>
      <w:r w:rsidR="0038064B"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78.1 　　　　　　セブン＆アイ・ホールディングス </w:t>
      </w:r>
    </w:p>
    <w:p w14:paraId="6908FA67" w14:textId="7BFF8814"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7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77.0 　　　　　　横河電機 </w:t>
      </w:r>
    </w:p>
    <w:p w14:paraId="187B2560" w14:textId="401BD625"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8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75.8 　　　　　　HOYA </w:t>
      </w:r>
    </w:p>
    <w:p w14:paraId="47559330" w14:textId="3142EB00"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9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75.4 　　　　　　エーザイ </w:t>
      </w:r>
    </w:p>
    <w:p w14:paraId="11114657" w14:textId="3775823F" w:rsidR="002B18DF" w:rsidRPr="0011441C" w:rsidRDefault="00DE0DE5" w:rsidP="0011441C">
      <w:pPr>
        <w:widowControl/>
        <w:ind w:firstLineChars="900" w:firstLine="2160"/>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10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　74.5 　　　　　　味の素 </w:t>
      </w:r>
    </w:p>
    <w:p w14:paraId="30F9F456" w14:textId="77777777" w:rsidR="00561F85" w:rsidRDefault="00561F85" w:rsidP="0011441C">
      <w:pPr>
        <w:widowControl/>
        <w:ind w:firstLineChars="100" w:firstLine="240"/>
        <w:rPr>
          <w:rFonts w:ascii="ＭＳ Ｐゴシック" w:eastAsia="ＭＳ Ｐゴシック" w:hAnsi="ＭＳ Ｐゴシック" w:cs="ＭＳ Ｐゴシック"/>
          <w:sz w:val="24"/>
        </w:rPr>
      </w:pPr>
    </w:p>
    <w:p w14:paraId="10CE1577" w14:textId="116A2AD5" w:rsidR="002157CF" w:rsidRPr="0011441C" w:rsidRDefault="00D4682E" w:rsidP="0011441C">
      <w:pPr>
        <w:widowControl/>
        <w:ind w:firstLineChars="100" w:firstLine="240"/>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ご</w:t>
      </w:r>
      <w:r w:rsidR="004D0ABF" w:rsidRPr="0011441C">
        <w:rPr>
          <w:rFonts w:ascii="ＭＳ Ｐゴシック" w:eastAsia="ＭＳ Ｐゴシック" w:hAnsi="ＭＳ Ｐゴシック" w:cs="ＭＳ Ｐゴシック"/>
          <w:spacing w:val="6"/>
          <w:sz w:val="24"/>
        </w:rPr>
        <w:t>回答のほど、よろしくお願い申し上げます。</w:t>
      </w:r>
      <w:r w:rsidR="001F3CA7" w:rsidRPr="0011441C">
        <w:rPr>
          <w:rFonts w:ascii="ＭＳ Ｐゴシック" w:eastAsia="ＭＳ Ｐゴシック" w:hAnsi="ＭＳ Ｐゴシック" w:cs="ＭＳ Ｐゴシック"/>
          <w:spacing w:val="6"/>
          <w:sz w:val="24"/>
        </w:rPr>
        <w:t xml:space="preserve">　　　　　　　　　　　　　　　　　　　　　　　</w:t>
      </w:r>
      <w:r w:rsidR="001F3CA7" w:rsidRPr="0011441C" w:rsidDel="001F3CA7">
        <w:rPr>
          <w:rFonts w:ascii="ＭＳ Ｐゴシック" w:eastAsia="ＭＳ Ｐゴシック" w:hAnsi="ＭＳ Ｐゴシック" w:cs="ＭＳ Ｐゴシック"/>
          <w:spacing w:val="6"/>
          <w:sz w:val="24"/>
        </w:rPr>
        <w:t xml:space="preserve">　　</w:t>
      </w:r>
      <w:r w:rsidR="001F3CA7" w:rsidRPr="0011441C">
        <w:rPr>
          <w:rFonts w:ascii="ＭＳ Ｐゴシック" w:eastAsia="ＭＳ Ｐゴシック" w:hAnsi="ＭＳ Ｐゴシック" w:cs="ＭＳ Ｐゴシック"/>
          <w:spacing w:val="6"/>
          <w:sz w:val="24"/>
        </w:rPr>
        <w:t>敬具</w:t>
      </w:r>
    </w:p>
    <w:p w14:paraId="5E0DB4C5" w14:textId="50057ABA" w:rsidR="00676C98" w:rsidRPr="00676C98" w:rsidRDefault="657BADEA" w:rsidP="00470C38">
      <w:pPr>
        <w:jc w:val="center"/>
        <w:rPr>
          <w:rFonts w:ascii="ＭＳ Ｐゴシック" w:eastAsia="ＭＳ Ｐゴシック" w:hAnsi="ＭＳ Ｐゴシック"/>
          <w:b/>
          <w:bCs/>
          <w:spacing w:val="6"/>
          <w:sz w:val="22"/>
          <w:szCs w:val="22"/>
        </w:rPr>
      </w:pPr>
      <w:r>
        <w:br w:type="page"/>
      </w:r>
      <w:r w:rsidR="00DE0DE5" w:rsidRPr="00DB3A11">
        <w:rPr>
          <w:rFonts w:ascii="ＭＳ Ｐゴシック" w:eastAsia="ＭＳ Ｐゴシック" w:hAnsi="ＭＳ Ｐゴシック"/>
          <w:b/>
          <w:bCs/>
          <w:spacing w:val="6"/>
          <w:sz w:val="26"/>
          <w:szCs w:val="26"/>
        </w:rPr>
        <w:lastRenderedPageBreak/>
        <w:t>【第23回 JCGIndex</w:t>
      </w:r>
      <w:r w:rsidR="0063314F">
        <w:rPr>
          <w:rFonts w:ascii="ＭＳ Ｐゴシック" w:eastAsia="ＭＳ Ｐゴシック" w:hAnsi="ＭＳ Ｐゴシック" w:hint="eastAsia"/>
          <w:b/>
          <w:bCs/>
          <w:spacing w:val="6"/>
          <w:sz w:val="26"/>
          <w:szCs w:val="26"/>
        </w:rPr>
        <w:t>(</w:t>
      </w:r>
      <w:r w:rsidR="00DE0DE5" w:rsidRPr="00DB3A11">
        <w:rPr>
          <w:rFonts w:ascii="ＭＳ Ｐゴシック" w:eastAsia="ＭＳ Ｐゴシック" w:hAnsi="ＭＳ Ｐゴシック"/>
          <w:b/>
          <w:bCs/>
          <w:spacing w:val="6"/>
          <w:sz w:val="26"/>
          <w:szCs w:val="26"/>
        </w:rPr>
        <w:t>コーポレートガバナンス・ランキング</w:t>
      </w:r>
      <w:r w:rsidR="0063314F">
        <w:rPr>
          <w:rFonts w:ascii="ＭＳ Ｐゴシック" w:eastAsia="ＭＳ Ｐゴシック" w:hAnsi="ＭＳ Ｐゴシック" w:hint="eastAsia"/>
          <w:b/>
          <w:bCs/>
          <w:spacing w:val="6"/>
          <w:sz w:val="26"/>
          <w:szCs w:val="26"/>
        </w:rPr>
        <w:t>)</w:t>
      </w:r>
      <w:r w:rsidR="00DE0DE5" w:rsidRPr="00DB3A11">
        <w:rPr>
          <w:rFonts w:ascii="ＭＳ Ｐゴシック" w:eastAsia="ＭＳ Ｐゴシック" w:hAnsi="ＭＳ Ｐゴシック"/>
          <w:b/>
          <w:bCs/>
          <w:spacing w:val="6"/>
          <w:sz w:val="26"/>
          <w:szCs w:val="26"/>
        </w:rPr>
        <w:t>調査 実施要領】</w:t>
      </w:r>
    </w:p>
    <w:p w14:paraId="533B29FF" w14:textId="77777777" w:rsidR="005B0AAD" w:rsidRPr="005B0AAD" w:rsidRDefault="005B0AAD" w:rsidP="005B0AAD">
      <w:pPr>
        <w:widowControl/>
        <w:rPr>
          <w:rFonts w:ascii="ＭＳ Ｐゴシック" w:eastAsia="ＭＳ Ｐゴシック" w:hAnsi="ＭＳ Ｐゴシック"/>
          <w:bCs/>
          <w:spacing w:val="6"/>
          <w:sz w:val="24"/>
        </w:rPr>
      </w:pPr>
    </w:p>
    <w:p w14:paraId="350DBFCB" w14:textId="6F600F63" w:rsidR="00676C98" w:rsidRPr="00676C98" w:rsidRDefault="00DE0DE5" w:rsidP="0011441C">
      <w:pPr>
        <w:pStyle w:val="a9"/>
        <w:widowControl/>
        <w:numPr>
          <w:ilvl w:val="0"/>
          <w:numId w:val="3"/>
        </w:numPr>
        <w:rPr>
          <w:rFonts w:ascii="ＭＳ Ｐゴシック" w:eastAsia="ＭＳ Ｐゴシック" w:hAnsi="ＭＳ Ｐゴシック"/>
          <w:bCs/>
          <w:spacing w:val="6"/>
          <w:sz w:val="24"/>
        </w:rPr>
      </w:pPr>
      <w:r w:rsidRPr="00676C98">
        <w:rPr>
          <w:rFonts w:ascii="ＭＳ Ｐゴシック" w:eastAsia="ＭＳ Ｐゴシック" w:hAnsi="ＭＳ Ｐゴシック"/>
          <w:b/>
          <w:bCs/>
          <w:spacing w:val="6"/>
          <w:sz w:val="24"/>
        </w:rPr>
        <w:t>回答</w:t>
      </w:r>
      <w:r w:rsidR="00677F70" w:rsidRPr="00676C98">
        <w:rPr>
          <w:rFonts w:ascii="ＭＳ Ｐゴシック" w:eastAsia="ＭＳ Ｐゴシック" w:hAnsi="ＭＳ Ｐゴシック" w:hint="eastAsia"/>
          <w:b/>
          <w:bCs/>
          <w:spacing w:val="6"/>
          <w:sz w:val="24"/>
        </w:rPr>
        <w:t>者</w:t>
      </w:r>
      <w:r w:rsidR="00676C98" w:rsidRPr="00676C98">
        <w:rPr>
          <w:rFonts w:ascii="ＭＳ Ｐゴシック" w:eastAsia="ＭＳ Ｐゴシック" w:hAnsi="ＭＳ Ｐゴシック" w:hint="eastAsia"/>
          <w:b/>
          <w:bCs/>
          <w:spacing w:val="6"/>
          <w:sz w:val="24"/>
        </w:rPr>
        <w:t>：</w:t>
      </w:r>
    </w:p>
    <w:p w14:paraId="7EB09C6F" w14:textId="5E09F5D5" w:rsidR="00DE0DE5" w:rsidRPr="004A3297" w:rsidRDefault="00DE0DE5" w:rsidP="0011441C">
      <w:pPr>
        <w:widowControl/>
        <w:ind w:leftChars="100" w:left="210"/>
        <w:rPr>
          <w:rFonts w:ascii="ＭＳ Ｐゴシック" w:eastAsia="ＭＳ Ｐゴシック" w:hAnsi="ＭＳ Ｐゴシック"/>
          <w:bCs/>
          <w:spacing w:val="6"/>
          <w:sz w:val="24"/>
        </w:rPr>
      </w:pPr>
      <w:r w:rsidRPr="004A3297">
        <w:rPr>
          <w:rFonts w:ascii="ＭＳ Ｐゴシック" w:eastAsia="ＭＳ Ｐゴシック" w:hAnsi="ＭＳ Ｐゴシック"/>
          <w:bCs/>
          <w:spacing w:val="6"/>
          <w:sz w:val="24"/>
        </w:rPr>
        <w:t>本アンケートは、コーポレートガバナンスに関する</w:t>
      </w:r>
      <w:r w:rsidR="006C6EE8" w:rsidRPr="004A3297">
        <w:rPr>
          <w:rFonts w:ascii="ＭＳ Ｐゴシック" w:eastAsia="ＭＳ Ｐゴシック" w:hAnsi="ＭＳ Ｐゴシック" w:hint="eastAsia"/>
          <w:bCs/>
          <w:spacing w:val="6"/>
          <w:sz w:val="24"/>
        </w:rPr>
        <w:t>貴社の</w:t>
      </w:r>
      <w:r w:rsidRPr="004A3297">
        <w:rPr>
          <w:rFonts w:ascii="ＭＳ Ｐゴシック" w:eastAsia="ＭＳ Ｐゴシック" w:hAnsi="ＭＳ Ｐゴシック"/>
          <w:bCs/>
          <w:spacing w:val="6"/>
          <w:sz w:val="24"/>
        </w:rPr>
        <w:t xml:space="preserve">制度や運用実態についてお伺いするものです。 経営企画、総務、法務、IR、サステナビリティ推進等のご担当部署様にてご回答いただけますようお願い申し上げます。 </w:t>
      </w:r>
    </w:p>
    <w:p w14:paraId="228E7900" w14:textId="77777777" w:rsidR="009665DB" w:rsidRDefault="009665DB" w:rsidP="0011441C">
      <w:pPr>
        <w:widowControl/>
        <w:ind w:left="360" w:hanging="360"/>
        <w:rPr>
          <w:rFonts w:ascii="ＭＳ Ｐゴシック" w:eastAsia="ＭＳ Ｐゴシック" w:hAnsi="ＭＳ Ｐゴシック"/>
          <w:b/>
          <w:bCs/>
          <w:spacing w:val="6"/>
          <w:sz w:val="24"/>
        </w:rPr>
      </w:pPr>
    </w:p>
    <w:p w14:paraId="6CD8BB73" w14:textId="1E500F5F" w:rsidR="009665DB" w:rsidRDefault="00AD1EB7" w:rsidP="0011441C">
      <w:pPr>
        <w:widowControl/>
        <w:ind w:left="360" w:hanging="360"/>
        <w:rPr>
          <w:rFonts w:ascii="ＭＳ Ｐゴシック" w:eastAsia="ＭＳ Ｐゴシック" w:hAnsi="ＭＳ Ｐゴシック"/>
          <w:b/>
          <w:bCs/>
          <w:spacing w:val="6"/>
          <w:sz w:val="24"/>
        </w:rPr>
      </w:pPr>
      <w:r>
        <w:rPr>
          <w:rFonts w:ascii="ＭＳ Ｐゴシック" w:eastAsia="ＭＳ Ｐゴシック" w:hAnsi="ＭＳ Ｐゴシック" w:hint="eastAsia"/>
          <w:b/>
          <w:bCs/>
          <w:spacing w:val="6"/>
          <w:sz w:val="24"/>
        </w:rPr>
        <w:t>２．質問票</w:t>
      </w:r>
      <w:r w:rsidR="00676C98">
        <w:rPr>
          <w:rFonts w:ascii="ＭＳ Ｐゴシック" w:eastAsia="ＭＳ Ｐゴシック" w:hAnsi="ＭＳ Ｐゴシック" w:hint="eastAsia"/>
          <w:b/>
          <w:bCs/>
          <w:spacing w:val="6"/>
          <w:sz w:val="24"/>
        </w:rPr>
        <w:t>：</w:t>
      </w:r>
      <w:proofErr w:type="gramStart"/>
      <w:r>
        <w:rPr>
          <w:rFonts w:ascii="ＭＳ Ｐゴシック" w:eastAsia="ＭＳ Ｐゴシック" w:hAnsi="ＭＳ Ｐゴシック" w:hint="eastAsia"/>
          <w:b/>
          <w:bCs/>
          <w:spacing w:val="6"/>
          <w:sz w:val="24"/>
        </w:rPr>
        <w:t>ウエブサイト</w:t>
      </w:r>
      <w:proofErr w:type="gramEnd"/>
      <w:r w:rsidR="00082016">
        <w:rPr>
          <w:rFonts w:ascii="ＭＳ Ｐゴシック" w:eastAsia="ＭＳ Ｐゴシック" w:hAnsi="ＭＳ Ｐゴシック" w:hint="eastAsia"/>
          <w:b/>
          <w:bCs/>
          <w:spacing w:val="6"/>
          <w:sz w:val="24"/>
        </w:rPr>
        <w:t>（</w:t>
      </w:r>
      <w:hyperlink r:id="rId11" w:history="1">
        <w:r w:rsidR="00082016" w:rsidRPr="00B452D6">
          <w:rPr>
            <w:rStyle w:val="aa"/>
            <w:rFonts w:ascii="ＭＳ Ｐゴシック" w:eastAsia="ＭＳ Ｐゴシック" w:hAnsi="ＭＳ Ｐゴシック" w:hint="eastAsia"/>
            <w:color w:val="0000FF"/>
            <w:spacing w:val="6"/>
            <w:sz w:val="24"/>
          </w:rPr>
          <w:t>JCGIndex調査</w:t>
        </w:r>
      </w:hyperlink>
      <w:r w:rsidR="00082016">
        <w:rPr>
          <w:rFonts w:ascii="ＭＳ Ｐゴシック" w:eastAsia="ＭＳ Ｐゴシック" w:hAnsi="ＭＳ Ｐゴシック" w:hint="eastAsia"/>
          <w:b/>
          <w:bCs/>
          <w:spacing w:val="6"/>
          <w:sz w:val="24"/>
        </w:rPr>
        <w:t>）</w:t>
      </w:r>
      <w:r>
        <w:rPr>
          <w:rFonts w:ascii="ＭＳ Ｐゴシック" w:eastAsia="ＭＳ Ｐゴシック" w:hAnsi="ＭＳ Ｐゴシック" w:hint="eastAsia"/>
          <w:b/>
          <w:bCs/>
          <w:spacing w:val="6"/>
          <w:sz w:val="24"/>
        </w:rPr>
        <w:t>からダウンロードしてください。</w:t>
      </w:r>
    </w:p>
    <w:p w14:paraId="0E895CE2" w14:textId="77777777" w:rsidR="00676C98" w:rsidRPr="00676C98" w:rsidRDefault="00676C98" w:rsidP="0011441C">
      <w:pPr>
        <w:widowControl/>
        <w:ind w:left="360" w:hanging="360"/>
        <w:rPr>
          <w:rFonts w:ascii="ＭＳ Ｐゴシック" w:eastAsia="ＭＳ Ｐゴシック" w:hAnsi="ＭＳ Ｐゴシック"/>
          <w:b/>
          <w:bCs/>
          <w:spacing w:val="6"/>
          <w:sz w:val="24"/>
        </w:rPr>
      </w:pPr>
    </w:p>
    <w:p w14:paraId="586E3B1E" w14:textId="51547027" w:rsidR="00DE0DE5" w:rsidRPr="00DE0DE5" w:rsidRDefault="00AD1EB7" w:rsidP="0011441C">
      <w:pPr>
        <w:widowControl/>
        <w:ind w:left="360" w:hanging="360"/>
        <w:rPr>
          <w:rFonts w:ascii="ＭＳ Ｐゴシック" w:eastAsia="ＭＳ Ｐゴシック" w:hAnsi="ＭＳ Ｐゴシック" w:hint="eastAsia"/>
          <w:bCs/>
          <w:spacing w:val="6"/>
          <w:sz w:val="24"/>
        </w:rPr>
      </w:pPr>
      <w:r>
        <w:rPr>
          <w:rFonts w:ascii="ＭＳ Ｐゴシック" w:eastAsia="ＭＳ Ｐゴシック" w:hAnsi="ＭＳ Ｐゴシック" w:hint="eastAsia"/>
          <w:b/>
          <w:bCs/>
          <w:spacing w:val="6"/>
          <w:sz w:val="24"/>
        </w:rPr>
        <w:t>３</w:t>
      </w:r>
      <w:r w:rsidR="00DE0DE5" w:rsidRPr="00DE0DE5">
        <w:rPr>
          <w:rFonts w:ascii="ＭＳ Ｐゴシック" w:eastAsia="ＭＳ Ｐゴシック" w:hAnsi="ＭＳ Ｐゴシック"/>
          <w:b/>
          <w:bCs/>
          <w:spacing w:val="6"/>
          <w:sz w:val="24"/>
        </w:rPr>
        <w:t>. ご回答方法</w:t>
      </w:r>
      <w:r w:rsidR="00DE0DE5" w:rsidRPr="00DE0DE5">
        <w:rPr>
          <w:rFonts w:ascii="ＭＳ Ｐゴシック" w:eastAsia="ＭＳ Ｐゴシック" w:hAnsi="ＭＳ Ｐゴシック"/>
          <w:bCs/>
          <w:spacing w:val="6"/>
          <w:sz w:val="24"/>
        </w:rPr>
        <w:t xml:space="preserve"> </w:t>
      </w:r>
    </w:p>
    <w:p w14:paraId="36683FA7" w14:textId="4FFFF3CB" w:rsidR="00DE0DE5" w:rsidRPr="004E7FF7" w:rsidRDefault="00DE0DE5" w:rsidP="004E7FF7">
      <w:pPr>
        <w:widowControl/>
        <w:ind w:left="360"/>
        <w:rPr>
          <w:rFonts w:ascii="ＭＳ Ｐゴシック" w:eastAsia="ＭＳ Ｐゴシック" w:hAnsi="ＭＳ Ｐゴシック"/>
          <w:bCs/>
          <w:spacing w:val="6"/>
          <w:sz w:val="24"/>
        </w:rPr>
      </w:pPr>
      <w:r w:rsidRPr="00A86292">
        <w:rPr>
          <w:rFonts w:ascii="ＭＳ Ｐゴシック" w:eastAsia="ＭＳ Ｐゴシック" w:hAnsi="ＭＳ Ｐゴシック"/>
          <w:b/>
          <w:bCs/>
          <w:spacing w:val="6"/>
          <w:sz w:val="24"/>
        </w:rPr>
        <w:t>Eメール：</w:t>
      </w:r>
      <w:r w:rsidRPr="00A86292">
        <w:rPr>
          <w:rFonts w:ascii="ＭＳ Ｐゴシック" w:eastAsia="ＭＳ Ｐゴシック" w:hAnsi="ＭＳ Ｐゴシック"/>
          <w:bCs/>
          <w:spacing w:val="6"/>
          <w:sz w:val="24"/>
        </w:rPr>
        <w:t xml:space="preserve"> ご記入済みの質問票を添付し、下記メールアドレスまでお送りください。</w:t>
      </w:r>
    </w:p>
    <w:p w14:paraId="24721B38" w14:textId="75E3B6D1" w:rsidR="00DE0DE5" w:rsidRPr="00A86292" w:rsidRDefault="00DE0DE5" w:rsidP="0011441C">
      <w:pPr>
        <w:widowControl/>
        <w:ind w:left="360" w:firstLine="840"/>
        <w:rPr>
          <w:rFonts w:ascii="ＭＳ Ｐゴシック" w:eastAsia="ＭＳ Ｐゴシック" w:hAnsi="ＭＳ Ｐゴシック"/>
          <w:bCs/>
          <w:spacing w:val="6"/>
          <w:sz w:val="24"/>
        </w:rPr>
      </w:pPr>
      <w:r w:rsidRPr="00A86292">
        <w:rPr>
          <w:rFonts w:ascii="ＭＳ Ｐゴシック" w:eastAsia="ＭＳ Ｐゴシック" w:hAnsi="ＭＳ Ｐゴシック"/>
          <w:bCs/>
          <w:spacing w:val="6"/>
          <w:sz w:val="24"/>
        </w:rPr>
        <w:t xml:space="preserve"> </w:t>
      </w:r>
      <w:r w:rsidRPr="00A86292">
        <w:rPr>
          <w:rFonts w:ascii="ＭＳ Ｐゴシック" w:eastAsia="ＭＳ Ｐゴシック" w:hAnsi="ＭＳ Ｐゴシック"/>
          <w:b/>
          <w:bCs/>
          <w:spacing w:val="6"/>
          <w:sz w:val="24"/>
        </w:rPr>
        <w:t>送付先</w:t>
      </w:r>
      <w:r w:rsidR="2F4AFE5C" w:rsidRPr="1A56FBC3">
        <w:rPr>
          <w:rFonts w:ascii="ＭＳ Ｐゴシック" w:eastAsia="ＭＳ Ｐゴシック" w:hAnsi="ＭＳ Ｐゴシック"/>
          <w:b/>
          <w:bCs/>
          <w:spacing w:val="6"/>
          <w:sz w:val="24"/>
        </w:rPr>
        <w:t xml:space="preserve">　</w:t>
      </w:r>
      <w:r w:rsidRPr="00A86292">
        <w:rPr>
          <w:rFonts w:ascii="ＭＳ Ｐゴシック" w:eastAsia="ＭＳ Ｐゴシック" w:hAnsi="ＭＳ Ｐゴシック"/>
          <w:b/>
          <w:bCs/>
          <w:spacing w:val="6"/>
          <w:sz w:val="24"/>
        </w:rPr>
        <w:t>E-mail:</w:t>
      </w:r>
      <w:r w:rsidRPr="00A86292">
        <w:rPr>
          <w:rFonts w:ascii="ＭＳ Ｐゴシック" w:eastAsia="ＭＳ Ｐゴシック" w:hAnsi="ＭＳ Ｐゴシック"/>
          <w:bCs/>
          <w:spacing w:val="6"/>
          <w:sz w:val="24"/>
        </w:rPr>
        <w:t xml:space="preserve"> </w:t>
      </w:r>
      <w:r w:rsidRPr="00282A0F">
        <w:rPr>
          <w:rFonts w:ascii="ＭＳ Ｐゴシック" w:eastAsia="ＭＳ Ｐゴシック" w:hAnsi="ＭＳ Ｐゴシック"/>
          <w:bCs/>
          <w:color w:val="0000FF"/>
          <w:spacing w:val="6"/>
          <w:sz w:val="24"/>
        </w:rPr>
        <w:t>survey@jcgr.org</w:t>
      </w:r>
      <w:r w:rsidRPr="00A86292">
        <w:rPr>
          <w:rFonts w:ascii="ＭＳ Ｐゴシック" w:eastAsia="ＭＳ Ｐゴシック" w:hAnsi="ＭＳ Ｐゴシック"/>
          <w:bCs/>
          <w:spacing w:val="6"/>
          <w:sz w:val="24"/>
        </w:rPr>
        <w:t xml:space="preserve"> </w:t>
      </w:r>
    </w:p>
    <w:p w14:paraId="75A136C4" w14:textId="77777777" w:rsidR="001C08E9" w:rsidRPr="00DE0DE5" w:rsidRDefault="001C08E9" w:rsidP="0011441C">
      <w:pPr>
        <w:widowControl/>
        <w:ind w:left="357"/>
        <w:rPr>
          <w:rFonts w:ascii="ＭＳ Ｐゴシック" w:eastAsia="ＭＳ Ｐゴシック" w:hAnsi="ＭＳ Ｐゴシック"/>
          <w:bCs/>
          <w:spacing w:val="6"/>
          <w:sz w:val="24"/>
        </w:rPr>
      </w:pPr>
    </w:p>
    <w:p w14:paraId="488AFB6D" w14:textId="4538AE53" w:rsidR="00DE0DE5" w:rsidRPr="00DE0DE5" w:rsidRDefault="00AD1EB7" w:rsidP="0011441C">
      <w:pPr>
        <w:widowControl/>
        <w:ind w:left="360" w:hanging="360"/>
        <w:rPr>
          <w:rFonts w:ascii="ＭＳ Ｐゴシック" w:eastAsia="ＭＳ Ｐゴシック" w:hAnsi="ＭＳ Ｐゴシック"/>
          <w:bCs/>
          <w:spacing w:val="6"/>
          <w:sz w:val="24"/>
        </w:rPr>
      </w:pPr>
      <w:r>
        <w:rPr>
          <w:rFonts w:ascii="ＭＳ Ｐゴシック" w:eastAsia="ＭＳ Ｐゴシック" w:hAnsi="ＭＳ Ｐゴシック" w:hint="eastAsia"/>
          <w:b/>
          <w:bCs/>
          <w:spacing w:val="6"/>
          <w:sz w:val="24"/>
        </w:rPr>
        <w:t>４．</w:t>
      </w:r>
      <w:r w:rsidR="00DE0DE5" w:rsidRPr="00DE0DE5">
        <w:rPr>
          <w:rFonts w:ascii="ＭＳ Ｐゴシック" w:eastAsia="ＭＳ Ｐゴシック" w:hAnsi="ＭＳ Ｐゴシック"/>
          <w:b/>
          <w:bCs/>
          <w:spacing w:val="6"/>
          <w:sz w:val="24"/>
        </w:rPr>
        <w:t>ご回答期限</w:t>
      </w:r>
      <w:r w:rsidR="00DE0DE5" w:rsidRPr="00DE0DE5">
        <w:rPr>
          <w:rFonts w:ascii="ＭＳ Ｐゴシック" w:eastAsia="ＭＳ Ｐゴシック" w:hAnsi="ＭＳ Ｐゴシック"/>
          <w:bCs/>
          <w:spacing w:val="6"/>
          <w:sz w:val="24"/>
        </w:rPr>
        <w:t xml:space="preserve"> </w:t>
      </w:r>
    </w:p>
    <w:p w14:paraId="16DC5466" w14:textId="7A5C8C60" w:rsidR="00DE0DE5" w:rsidRPr="00A318D0" w:rsidRDefault="005D3C20" w:rsidP="0011441C">
      <w:pPr>
        <w:pStyle w:val="a9"/>
        <w:widowControl/>
        <w:numPr>
          <w:ilvl w:val="0"/>
          <w:numId w:val="4"/>
        </w:numPr>
        <w:ind w:left="360" w:hanging="360"/>
        <w:rPr>
          <w:rFonts w:ascii="ＭＳ Ｐゴシック" w:eastAsia="ＭＳ Ｐゴシック" w:hAnsi="ＭＳ Ｐゴシック"/>
          <w:spacing w:val="6"/>
        </w:rPr>
      </w:pPr>
      <w:r>
        <w:rPr>
          <w:rFonts w:ascii="ＭＳ Ｐゴシック" w:eastAsia="ＭＳ Ｐゴシック" w:hAnsi="ＭＳ Ｐゴシック" w:hint="eastAsia"/>
          <w:b/>
          <w:bCs/>
          <w:spacing w:val="6"/>
          <w:sz w:val="24"/>
        </w:rPr>
        <w:t>第１</w:t>
      </w:r>
      <w:r w:rsidR="007F3EC5">
        <w:rPr>
          <w:rFonts w:ascii="ＭＳ Ｐゴシック" w:eastAsia="ＭＳ Ｐゴシック" w:hAnsi="ＭＳ Ｐゴシック" w:hint="eastAsia"/>
          <w:b/>
          <w:bCs/>
          <w:spacing w:val="6"/>
          <w:sz w:val="24"/>
        </w:rPr>
        <w:t>次</w:t>
      </w:r>
      <w:r w:rsidR="00DE0DE5" w:rsidRPr="001C08E9">
        <w:rPr>
          <w:rFonts w:ascii="ＭＳ Ｐゴシック" w:eastAsia="ＭＳ Ｐゴシック" w:hAnsi="ＭＳ Ｐゴシック"/>
          <w:b/>
          <w:bCs/>
          <w:spacing w:val="6"/>
          <w:sz w:val="24"/>
        </w:rPr>
        <w:t>2025年</w:t>
      </w:r>
      <w:r w:rsidR="00854025">
        <w:rPr>
          <w:rFonts w:ascii="ＭＳ Ｐゴシック" w:eastAsia="ＭＳ Ｐゴシック" w:hAnsi="ＭＳ Ｐゴシック" w:hint="eastAsia"/>
          <w:b/>
          <w:bCs/>
          <w:spacing w:val="6"/>
          <w:sz w:val="24"/>
        </w:rPr>
        <w:t>10</w:t>
      </w:r>
      <w:r w:rsidR="00DE0DE5" w:rsidRPr="001C08E9">
        <w:rPr>
          <w:rFonts w:ascii="ＭＳ Ｐゴシック" w:eastAsia="ＭＳ Ｐゴシック" w:hAnsi="ＭＳ Ｐゴシック"/>
          <w:b/>
          <w:bCs/>
          <w:spacing w:val="6"/>
          <w:sz w:val="24"/>
        </w:rPr>
        <w:t>月</w:t>
      </w:r>
      <w:r w:rsidR="00854025">
        <w:rPr>
          <w:rFonts w:ascii="ＭＳ Ｐゴシック" w:eastAsia="ＭＳ Ｐゴシック" w:hAnsi="ＭＳ Ｐゴシック" w:hint="eastAsia"/>
          <w:b/>
          <w:bCs/>
          <w:spacing w:val="6"/>
          <w:sz w:val="24"/>
        </w:rPr>
        <w:t>10</w:t>
      </w:r>
      <w:r w:rsidR="00DE0DE5" w:rsidRPr="001C08E9">
        <w:rPr>
          <w:rFonts w:ascii="ＭＳ Ｐゴシック" w:eastAsia="ＭＳ Ｐゴシック" w:hAnsi="ＭＳ Ｐゴシック"/>
          <w:b/>
          <w:bCs/>
          <w:spacing w:val="6"/>
          <w:sz w:val="24"/>
        </w:rPr>
        <w:t>日（</w:t>
      </w:r>
      <w:r w:rsidR="00854025">
        <w:rPr>
          <w:rFonts w:ascii="ＭＳ Ｐゴシック" w:eastAsia="ＭＳ Ｐゴシック" w:hAnsi="ＭＳ Ｐゴシック" w:hint="eastAsia"/>
          <w:b/>
          <w:bCs/>
          <w:spacing w:val="6"/>
          <w:sz w:val="24"/>
        </w:rPr>
        <w:t>金</w:t>
      </w:r>
      <w:r w:rsidR="00DE0DE5" w:rsidRPr="00A318D0">
        <w:rPr>
          <w:rFonts w:ascii="ＭＳ Ｐゴシック" w:eastAsia="ＭＳ Ｐゴシック" w:hAnsi="ＭＳ Ｐゴシック"/>
          <w:b/>
          <w:bCs/>
          <w:spacing w:val="6"/>
          <w:sz w:val="24"/>
        </w:rPr>
        <w:t>）</w:t>
      </w:r>
    </w:p>
    <w:p w14:paraId="4E1CC6B2" w14:textId="77777777" w:rsidR="001C08E9" w:rsidRDefault="001C08E9" w:rsidP="0011441C">
      <w:pPr>
        <w:widowControl/>
        <w:ind w:left="360" w:hanging="360"/>
        <w:rPr>
          <w:rFonts w:ascii="ＭＳ Ｐゴシック" w:eastAsia="ＭＳ Ｐゴシック" w:hAnsi="ＭＳ Ｐゴシック"/>
          <w:b/>
          <w:bCs/>
          <w:spacing w:val="6"/>
          <w:sz w:val="24"/>
        </w:rPr>
      </w:pPr>
    </w:p>
    <w:p w14:paraId="7CB8411D" w14:textId="797C452E" w:rsidR="00CD522D" w:rsidRPr="00CD522D" w:rsidRDefault="00AD1EB7" w:rsidP="0011441C">
      <w:pPr>
        <w:widowControl/>
        <w:ind w:left="360" w:hanging="360"/>
        <w:rPr>
          <w:rFonts w:ascii="ＭＳ Ｐゴシック" w:eastAsia="ＭＳ Ｐゴシック" w:hAnsi="ＭＳ Ｐゴシック"/>
          <w:bCs/>
          <w:spacing w:val="6"/>
          <w:sz w:val="24"/>
        </w:rPr>
      </w:pPr>
      <w:r>
        <w:rPr>
          <w:rFonts w:ascii="ＭＳ Ｐゴシック" w:eastAsia="ＭＳ Ｐゴシック" w:hAnsi="ＭＳ Ｐゴシック" w:hint="eastAsia"/>
          <w:b/>
          <w:bCs/>
          <w:spacing w:val="6"/>
          <w:sz w:val="24"/>
        </w:rPr>
        <w:t>５</w:t>
      </w:r>
      <w:r w:rsidR="00CD522D" w:rsidRPr="00CD522D">
        <w:rPr>
          <w:rFonts w:ascii="ＭＳ Ｐゴシック" w:eastAsia="ＭＳ Ｐゴシック" w:hAnsi="ＭＳ Ｐゴシック"/>
          <w:b/>
          <w:bCs/>
          <w:spacing w:val="6"/>
          <w:sz w:val="24"/>
        </w:rPr>
        <w:t>. 調査結果のご報告</w:t>
      </w:r>
    </w:p>
    <w:p w14:paraId="4338CD03" w14:textId="4F5065C4" w:rsidR="00E758B9" w:rsidRPr="003E4A6A" w:rsidRDefault="00CD522D" w:rsidP="0011441C">
      <w:pPr>
        <w:widowControl/>
        <w:numPr>
          <w:ilvl w:val="1"/>
          <w:numId w:val="5"/>
        </w:numPr>
        <w:ind w:left="360"/>
        <w:rPr>
          <w:rFonts w:ascii="ＭＳ ゴシック" w:eastAsia="ＭＳ ゴシック" w:hAnsi="ＭＳ ゴシック"/>
          <w:bCs/>
          <w:spacing w:val="6"/>
          <w:sz w:val="24"/>
        </w:rPr>
      </w:pPr>
      <w:r w:rsidRPr="003E4A6A">
        <w:rPr>
          <w:rFonts w:ascii="ＭＳ ゴシック" w:eastAsia="ＭＳ ゴシック" w:hAnsi="ＭＳ ゴシック"/>
          <w:b/>
          <w:bCs/>
          <w:spacing w:val="6"/>
          <w:sz w:val="24"/>
        </w:rPr>
        <w:t>個社別レポート：</w:t>
      </w:r>
      <w:r w:rsidRPr="003E4A6A">
        <w:rPr>
          <w:rFonts w:ascii="ＭＳ ゴシック" w:eastAsia="ＭＳ ゴシック" w:hAnsi="ＭＳ ゴシック"/>
          <w:bCs/>
          <w:spacing w:val="6"/>
          <w:sz w:val="24"/>
        </w:rPr>
        <w:t>ご回答いただいた企業様へ個別に評価レポートを送付いたします。</w:t>
      </w:r>
    </w:p>
    <w:p w14:paraId="7FC4E4C5" w14:textId="4DAC42A5" w:rsidR="001C08E9" w:rsidRPr="003E4A6A" w:rsidRDefault="00CD522D" w:rsidP="0011441C">
      <w:pPr>
        <w:widowControl/>
        <w:numPr>
          <w:ilvl w:val="1"/>
          <w:numId w:val="5"/>
        </w:numPr>
        <w:ind w:left="360"/>
        <w:rPr>
          <w:rFonts w:ascii="ＭＳ ゴシック" w:eastAsia="ＭＳ ゴシック" w:hAnsi="ＭＳ ゴシック"/>
          <w:bCs/>
          <w:spacing w:val="6"/>
          <w:sz w:val="24"/>
        </w:rPr>
      </w:pPr>
      <w:r w:rsidRPr="003E4A6A">
        <w:rPr>
          <w:rFonts w:ascii="ＭＳ ゴシック" w:eastAsia="ＭＳ ゴシック" w:hAnsi="ＭＳ ゴシック"/>
          <w:b/>
          <w:bCs/>
          <w:spacing w:val="6"/>
          <w:sz w:val="24"/>
        </w:rPr>
        <w:t>全体報告書：</w:t>
      </w:r>
      <w:r w:rsidRPr="003E4A6A">
        <w:rPr>
          <w:rFonts w:ascii="ＭＳ ゴシック" w:eastAsia="ＭＳ ゴシック" w:hAnsi="ＭＳ ゴシック"/>
          <w:bCs/>
          <w:spacing w:val="6"/>
          <w:sz w:val="24"/>
        </w:rPr>
        <w:t xml:space="preserve"> 1</w:t>
      </w:r>
      <w:r w:rsidR="0091688D">
        <w:rPr>
          <w:rFonts w:ascii="ＭＳ ゴシック" w:eastAsia="ＭＳ ゴシック" w:hAnsi="ＭＳ ゴシック" w:hint="eastAsia"/>
          <w:bCs/>
          <w:spacing w:val="6"/>
          <w:sz w:val="24"/>
        </w:rPr>
        <w:t>0</w:t>
      </w:r>
      <w:r w:rsidRPr="003E4A6A">
        <w:rPr>
          <w:rFonts w:ascii="ＭＳ ゴシック" w:eastAsia="ＭＳ ゴシック" w:hAnsi="ＭＳ ゴシック"/>
          <w:bCs/>
          <w:spacing w:val="6"/>
          <w:sz w:val="24"/>
        </w:rPr>
        <w:t>月</w:t>
      </w:r>
      <w:r w:rsidR="0091688D">
        <w:rPr>
          <w:rFonts w:ascii="ＭＳ ゴシック" w:eastAsia="ＭＳ ゴシック" w:hAnsi="ＭＳ ゴシック" w:hint="eastAsia"/>
          <w:bCs/>
          <w:spacing w:val="6"/>
          <w:sz w:val="24"/>
        </w:rPr>
        <w:t>下</w:t>
      </w:r>
      <w:r w:rsidRPr="003E4A6A">
        <w:rPr>
          <w:rFonts w:ascii="ＭＳ ゴシック" w:eastAsia="ＭＳ ゴシック" w:hAnsi="ＭＳ ゴシック"/>
          <w:bCs/>
          <w:spacing w:val="6"/>
          <w:sz w:val="24"/>
        </w:rPr>
        <w:t>旬に中間報告を、12月22日を目処に最終報告を、当研究所</w:t>
      </w:r>
      <w:hyperlink r:id="rId12" w:history="1">
        <w:proofErr w:type="gramStart"/>
        <w:r w:rsidRPr="00FD1A17">
          <w:rPr>
            <w:rStyle w:val="aa"/>
            <w:rFonts w:ascii="ＭＳ ゴシック" w:eastAsia="ＭＳ ゴシック" w:hAnsi="ＭＳ ゴシック"/>
            <w:bCs/>
            <w:color w:val="0000FF"/>
            <w:spacing w:val="6"/>
            <w:sz w:val="24"/>
            <w:u w:val="none"/>
          </w:rPr>
          <w:t>ウェブサイト</w:t>
        </w:r>
        <w:proofErr w:type="gramEnd"/>
      </w:hyperlink>
      <w:r w:rsidRPr="003E4A6A">
        <w:rPr>
          <w:rFonts w:ascii="ＭＳ ゴシック" w:eastAsia="ＭＳ ゴシック" w:hAnsi="ＭＳ ゴシック"/>
          <w:bCs/>
          <w:spacing w:val="6"/>
          <w:sz w:val="24"/>
        </w:rPr>
        <w:t xml:space="preserve">にて公表いたします。 </w:t>
      </w:r>
    </w:p>
    <w:p w14:paraId="078279CB" w14:textId="1BFEE3A2" w:rsidR="00CD522D" w:rsidRPr="003E4A6A" w:rsidRDefault="00CD522D" w:rsidP="0011441C">
      <w:pPr>
        <w:widowControl/>
        <w:numPr>
          <w:ilvl w:val="1"/>
          <w:numId w:val="5"/>
        </w:numPr>
        <w:ind w:left="360"/>
        <w:rPr>
          <w:rFonts w:ascii="ＭＳ ゴシック" w:eastAsia="ＭＳ ゴシック" w:hAnsi="ＭＳ ゴシック"/>
          <w:bCs/>
          <w:spacing w:val="6"/>
          <w:sz w:val="24"/>
        </w:rPr>
      </w:pPr>
      <w:r w:rsidRPr="003E4A6A">
        <w:rPr>
          <w:rFonts w:ascii="ＭＳ ゴシック" w:eastAsia="ＭＳ ゴシック" w:hAnsi="ＭＳ ゴシック"/>
          <w:b/>
          <w:bCs/>
          <w:spacing w:val="6"/>
          <w:sz w:val="24"/>
        </w:rPr>
        <w:t>過去のレポートはこちら:</w:t>
      </w:r>
      <w:r w:rsidRPr="003E4A6A">
        <w:rPr>
          <w:rFonts w:ascii="ＭＳ ゴシック" w:eastAsia="ＭＳ ゴシック" w:hAnsi="ＭＳ ゴシック"/>
          <w:bCs/>
          <w:spacing w:val="6"/>
          <w:sz w:val="24"/>
        </w:rPr>
        <w:t xml:space="preserve"> </w:t>
      </w:r>
      <w:hyperlink r:id="rId13" w:history="1">
        <w:r w:rsidR="00CA7FB0" w:rsidRPr="00282A0F">
          <w:rPr>
            <w:rStyle w:val="aa"/>
            <w:rFonts w:ascii="ＭＳ ゴシック" w:eastAsia="ＭＳ ゴシック" w:hAnsi="ＭＳ ゴシック"/>
            <w:bCs/>
            <w:color w:val="0000FF"/>
            <w:spacing w:val="6"/>
            <w:sz w:val="24"/>
          </w:rPr>
          <w:t>調査報告書</w:t>
        </w:r>
      </w:hyperlink>
      <w:hyperlink r:id="rId14" w:tgtFrame="_blank" w:history="1">
        <w:r w:rsidRPr="00282A0F">
          <w:rPr>
            <w:rStyle w:val="aa"/>
            <w:rFonts w:ascii="ＭＳ ゴシック" w:eastAsia="ＭＳ ゴシック" w:hAnsi="ＭＳ ゴシック"/>
            <w:bCs/>
            <w:color w:val="0000FF"/>
            <w:spacing w:val="6"/>
            <w:sz w:val="24"/>
          </w:rPr>
          <w:t>https://jcgr.org/report/</w:t>
        </w:r>
      </w:hyperlink>
      <w:r w:rsidRPr="003E4A6A">
        <w:rPr>
          <w:rFonts w:ascii="ＭＳ ゴシック" w:eastAsia="ＭＳ ゴシック" w:hAnsi="ＭＳ ゴシック"/>
          <w:bCs/>
          <w:spacing w:val="6"/>
          <w:sz w:val="24"/>
        </w:rPr>
        <w:t xml:space="preserve"> </w:t>
      </w:r>
    </w:p>
    <w:p w14:paraId="0B20286D" w14:textId="77777777" w:rsidR="001C08E9" w:rsidRDefault="001C08E9" w:rsidP="0011441C">
      <w:pPr>
        <w:pStyle w:val="Web"/>
        <w:spacing w:before="0" w:beforeAutospacing="0" w:after="0" w:afterAutospacing="0"/>
        <w:ind w:left="360" w:hanging="360"/>
        <w:rPr>
          <w:b/>
          <w:bCs/>
        </w:rPr>
      </w:pPr>
    </w:p>
    <w:p w14:paraId="3CB1F6FB" w14:textId="6C554661" w:rsidR="00CD522D" w:rsidRDefault="00AD1EB7" w:rsidP="0011441C">
      <w:pPr>
        <w:pStyle w:val="Web"/>
        <w:spacing w:before="0" w:beforeAutospacing="0" w:after="0" w:afterAutospacing="0"/>
        <w:ind w:left="360" w:hanging="360"/>
      </w:pPr>
      <w:r>
        <w:rPr>
          <w:rFonts w:hint="eastAsia"/>
          <w:b/>
          <w:bCs/>
        </w:rPr>
        <w:t>６</w:t>
      </w:r>
      <w:r w:rsidR="00CD522D">
        <w:rPr>
          <w:b/>
          <w:bCs/>
        </w:rPr>
        <w:t>. 個人情報のお取り扱い</w:t>
      </w:r>
      <w:r w:rsidR="00CD522D">
        <w:t xml:space="preserve"> </w:t>
      </w:r>
    </w:p>
    <w:p w14:paraId="4DF082AF" w14:textId="5E9607B1" w:rsidR="00CD522D" w:rsidRDefault="00CD522D" w:rsidP="0011441C">
      <w:pPr>
        <w:pStyle w:val="Web"/>
        <w:spacing w:before="0" w:beforeAutospacing="0" w:after="0" w:afterAutospacing="0"/>
        <w:ind w:left="284"/>
      </w:pPr>
      <w:r>
        <w:rPr>
          <w:rStyle w:val="citation-84"/>
        </w:rPr>
        <w:t xml:space="preserve">ご担当者様の個人情報およびご回答内容は、当研究所のプライバシーポリシーに基づき厳重に管理し、本調査に関するご連絡・ご報告以外の目的には一切使用いたしません。 </w:t>
      </w:r>
      <w:r>
        <w:rPr>
          <w:rStyle w:val="citation-83"/>
        </w:rPr>
        <w:t xml:space="preserve">個別の企業名が特定できる形で外部に開示することも一切ございません。 </w:t>
      </w:r>
    </w:p>
    <w:p w14:paraId="4D538EEA" w14:textId="4F7FDA72" w:rsidR="001C08E9" w:rsidRDefault="00AD1EB7" w:rsidP="0011441C">
      <w:pPr>
        <w:pStyle w:val="Web"/>
        <w:spacing w:after="0" w:afterAutospacing="0"/>
        <w:rPr>
          <w:b/>
          <w:bCs/>
        </w:rPr>
      </w:pPr>
      <w:r>
        <w:rPr>
          <w:rFonts w:hint="eastAsia"/>
          <w:b/>
          <w:bCs/>
        </w:rPr>
        <w:t>７</w:t>
      </w:r>
      <w:r w:rsidR="00CD522D">
        <w:rPr>
          <w:b/>
          <w:bCs/>
        </w:rPr>
        <w:t>. 本件に関する</w:t>
      </w:r>
      <w:r w:rsidR="003E373A">
        <w:rPr>
          <w:rFonts w:hint="eastAsia"/>
          <w:b/>
          <w:bCs/>
        </w:rPr>
        <w:t>質問・</w:t>
      </w:r>
      <w:r w:rsidR="00CD522D">
        <w:rPr>
          <w:b/>
          <w:bCs/>
        </w:rPr>
        <w:t>お問い合わせ</w:t>
      </w:r>
    </w:p>
    <w:p w14:paraId="611577F2" w14:textId="1EA99E27" w:rsidR="001C08E9" w:rsidRPr="00B562FE" w:rsidRDefault="001C08E9" w:rsidP="0011441C">
      <w:pPr>
        <w:ind w:left="720"/>
        <w:rPr>
          <w:rFonts w:ascii="ＭＳ Ｐゴシック" w:eastAsia="ＭＳ Ｐゴシック" w:hAnsi="ＭＳ Ｐゴシック"/>
          <w:sz w:val="24"/>
        </w:rPr>
      </w:pPr>
      <w:r w:rsidRPr="00B562FE">
        <w:rPr>
          <w:rFonts w:ascii="ＭＳ Ｐゴシック" w:eastAsia="ＭＳ Ｐゴシック" w:hAnsi="ＭＳ Ｐゴシック" w:hint="eastAsia"/>
          <w:sz w:val="24"/>
        </w:rPr>
        <w:t>有限会社 地域情報設計研究所気付JCGR</w:t>
      </w:r>
      <w:r w:rsidRPr="008D55BB">
        <w:rPr>
          <w:rFonts w:ascii="ＭＳ Ｐゴシック" w:eastAsia="ＭＳ Ｐゴシック" w:hAnsi="ＭＳ Ｐゴシック"/>
          <w:sz w:val="24"/>
        </w:rPr>
        <w:t>アンケート調査担当事務局</w:t>
      </w:r>
      <w:r w:rsidRPr="00B562FE">
        <w:rPr>
          <w:rFonts w:ascii="ＭＳ Ｐゴシック" w:eastAsia="ＭＳ Ｐゴシック" w:hAnsi="ＭＳ Ｐゴシック" w:hint="eastAsia"/>
          <w:sz w:val="24"/>
        </w:rPr>
        <w:t xml:space="preserve">　</w:t>
      </w:r>
    </w:p>
    <w:p w14:paraId="0FA75CCD" w14:textId="77777777" w:rsidR="001C08E9" w:rsidRDefault="001C08E9" w:rsidP="0011441C">
      <w:pPr>
        <w:ind w:left="720"/>
        <w:rPr>
          <w:rFonts w:ascii="ＭＳ Ｐゴシック" w:eastAsia="ＭＳ Ｐゴシック" w:hAnsi="ＭＳ Ｐゴシック"/>
          <w:sz w:val="24"/>
        </w:rPr>
      </w:pPr>
      <w:r w:rsidRPr="00B562FE">
        <w:rPr>
          <w:rFonts w:ascii="ＭＳ Ｐゴシック" w:eastAsia="ＭＳ Ｐゴシック" w:hAnsi="ＭＳ Ｐゴシック" w:hint="eastAsia"/>
          <w:sz w:val="24"/>
        </w:rPr>
        <w:t>〒156-0043　　東京都世田谷区松原1-57-16　　　代田橋コーポラス1階</w:t>
      </w:r>
    </w:p>
    <w:p w14:paraId="692459FC" w14:textId="16B83A1B" w:rsidR="001C08E9" w:rsidRDefault="001C08E9" w:rsidP="0011441C">
      <w:pPr>
        <w:ind w:left="720"/>
        <w:rPr>
          <w:rFonts w:ascii="ＭＳ Ｐゴシック" w:eastAsia="ＭＳ Ｐゴシック" w:hAnsi="ＭＳ Ｐゴシック"/>
          <w:sz w:val="24"/>
        </w:rPr>
      </w:pPr>
      <w:r w:rsidRPr="1D47C8D3">
        <w:rPr>
          <w:rFonts w:ascii="ＭＳ Ｐゴシック" w:eastAsia="ＭＳ Ｐゴシック" w:hAnsi="ＭＳ Ｐゴシック"/>
          <w:sz w:val="24"/>
        </w:rPr>
        <w:t>メール：</w:t>
      </w:r>
      <w:hyperlink r:id="rId15">
        <w:r w:rsidRPr="1D47C8D3">
          <w:rPr>
            <w:rStyle w:val="aa"/>
            <w:rFonts w:ascii="ＭＳ Ｐゴシック" w:eastAsia="ＭＳ Ｐゴシック" w:hAnsi="ＭＳ Ｐゴシック"/>
            <w:color w:val="0000FF"/>
            <w:sz w:val="24"/>
          </w:rPr>
          <w:t>survey@jcgr.org</w:t>
        </w:r>
      </w:hyperlink>
    </w:p>
    <w:p w14:paraId="3B8C2341" w14:textId="56A0D9DE" w:rsidR="00AC087E" w:rsidRDefault="00CD522D" w:rsidP="0011441C">
      <w:pPr>
        <w:spacing w:before="240"/>
        <w:ind w:leftChars="-1" w:hanging="2"/>
        <w:jc w:val="center"/>
        <w:rPr>
          <w:rFonts w:ascii="ＭＳ Ｐゴシック" w:eastAsia="ＭＳ Ｐゴシック" w:hAnsi="ＭＳ Ｐゴシック"/>
          <w:b/>
          <w:sz w:val="24"/>
        </w:rPr>
      </w:pPr>
      <w:r w:rsidRPr="1D47C8D3">
        <w:rPr>
          <w:rFonts w:ascii="ＭＳ Ｐゴシック" w:eastAsia="ＭＳ Ｐゴシック" w:hAnsi="ＭＳ Ｐゴシック"/>
          <w:b/>
          <w:sz w:val="24"/>
        </w:rPr>
        <w:t>（電話での</w:t>
      </w:r>
      <w:r w:rsidR="00561F85">
        <w:rPr>
          <w:rFonts w:ascii="ＭＳ Ｐゴシック" w:eastAsia="ＭＳ Ｐゴシック" w:hAnsi="ＭＳ Ｐゴシック"/>
          <w:b/>
          <w:sz w:val="24"/>
        </w:rPr>
        <w:t>お</w:t>
      </w:r>
      <w:r w:rsidR="00561F85">
        <w:rPr>
          <w:rFonts w:ascii="ＭＳ Ｐゴシック" w:eastAsia="ＭＳ Ｐゴシック" w:hAnsi="ＭＳ Ｐゴシック" w:hint="eastAsia"/>
          <w:b/>
          <w:sz w:val="24"/>
        </w:rPr>
        <w:t>問</w:t>
      </w:r>
      <w:r w:rsidRPr="1D47C8D3">
        <w:rPr>
          <w:rFonts w:ascii="ＭＳ Ｐゴシック" w:eastAsia="ＭＳ Ｐゴシック" w:hAnsi="ＭＳ Ｐゴシック"/>
          <w:b/>
          <w:sz w:val="24"/>
        </w:rPr>
        <w:t>い合わせはお受けしておりません）</w:t>
      </w:r>
    </w:p>
    <w:p w14:paraId="1EA56863" w14:textId="77777777" w:rsidR="00AC087E" w:rsidRDefault="00AC087E">
      <w:pPr>
        <w:widowControl/>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1060D383" w14:textId="77777777" w:rsidR="00AC087E" w:rsidRPr="00880739" w:rsidRDefault="00AC087E" w:rsidP="00AC087E">
      <w:pPr>
        <w:jc w:val="center"/>
        <w:rPr>
          <w:rFonts w:ascii="ＭＳ Ｐゴシック" w:eastAsia="ＭＳ Ｐゴシック" w:hAnsi="ＭＳ Ｐゴシック"/>
          <w:b/>
          <w:color w:val="000000" w:themeColor="text1"/>
          <w:sz w:val="40"/>
          <w:szCs w:val="40"/>
        </w:rPr>
      </w:pPr>
      <w:r w:rsidRPr="00880739">
        <w:rPr>
          <w:rFonts w:ascii="ＭＳ Ｐゴシック" w:eastAsia="ＭＳ Ｐゴシック" w:hAnsi="ＭＳ Ｐゴシック" w:hint="eastAsia"/>
          <w:b/>
          <w:color w:val="000000" w:themeColor="text1"/>
          <w:sz w:val="40"/>
          <w:szCs w:val="40"/>
        </w:rPr>
        <w:lastRenderedPageBreak/>
        <w:t>2025JCGIndex質問票</w:t>
      </w:r>
    </w:p>
    <w:p w14:paraId="6D9EF9AA" w14:textId="77777777" w:rsidR="00AC087E" w:rsidRPr="00880739" w:rsidRDefault="00AC087E" w:rsidP="00AC087E">
      <w:pPr>
        <w:spacing w:line="276" w:lineRule="auto"/>
        <w:jc w:val="center"/>
        <w:rPr>
          <w:rFonts w:ascii="ＭＳ Ｐゴシック" w:eastAsia="ＭＳ Ｐゴシック" w:hAnsi="ＭＳ Ｐゴシック"/>
          <w:b/>
          <w:color w:val="000000" w:themeColor="text1"/>
          <w:sz w:val="32"/>
          <w:szCs w:val="32"/>
        </w:rPr>
      </w:pPr>
      <w:r w:rsidRPr="00880739">
        <w:rPr>
          <w:rFonts w:ascii="ＭＳ Ｐゴシック" w:eastAsia="ＭＳ Ｐゴシック" w:hAnsi="ＭＳ Ｐゴシック" w:hint="eastAsia"/>
          <w:b/>
          <w:color w:val="000000" w:themeColor="text1"/>
          <w:sz w:val="32"/>
          <w:szCs w:val="32"/>
        </w:rPr>
        <w:t>一般社団法人</w:t>
      </w:r>
      <w:r>
        <w:rPr>
          <w:rFonts w:ascii="ＭＳ Ｐゴシック" w:eastAsia="ＭＳ Ｐゴシック" w:hAnsi="ＭＳ Ｐゴシック" w:hint="eastAsia"/>
          <w:b/>
          <w:color w:val="000000" w:themeColor="text1"/>
          <w:sz w:val="32"/>
          <w:szCs w:val="32"/>
        </w:rPr>
        <w:t xml:space="preserve"> </w:t>
      </w:r>
      <w:r w:rsidRPr="00880739">
        <w:rPr>
          <w:rFonts w:ascii="ＭＳ Ｐゴシック" w:eastAsia="ＭＳ Ｐゴシック" w:hAnsi="ＭＳ Ｐゴシック" w:hint="eastAsia"/>
          <w:b/>
          <w:color w:val="000000" w:themeColor="text1"/>
          <w:sz w:val="32"/>
          <w:szCs w:val="32"/>
        </w:rPr>
        <w:t>日本コーポレートガバナンス研究所</w:t>
      </w:r>
    </w:p>
    <w:p w14:paraId="06DCEDFD" w14:textId="77777777" w:rsidR="00AC087E" w:rsidRPr="00880739" w:rsidRDefault="00AC087E" w:rsidP="00AC087E">
      <w:pPr>
        <w:spacing w:line="276" w:lineRule="auto"/>
        <w:jc w:val="center"/>
        <w:rPr>
          <w:rFonts w:ascii="ＭＳ Ｐゴシック" w:eastAsia="ＭＳ Ｐゴシック" w:hAnsi="ＭＳ Ｐゴシック"/>
          <w:b/>
          <w:bCs/>
          <w:color w:val="000000" w:themeColor="text1"/>
          <w:sz w:val="28"/>
          <w:szCs w:val="28"/>
        </w:rPr>
      </w:pPr>
      <w:r w:rsidRPr="00880739">
        <w:rPr>
          <w:rFonts w:ascii="ＭＳ Ｐゴシック" w:eastAsia="ＭＳ Ｐゴシック" w:hAnsi="ＭＳ Ｐゴシック"/>
          <w:b/>
          <w:bCs/>
          <w:color w:val="000000" w:themeColor="text1"/>
          <w:sz w:val="28"/>
          <w:szCs w:val="28"/>
        </w:rPr>
        <w:t>貴社の概要をお教え下さい</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215"/>
        <w:gridCol w:w="5078"/>
      </w:tblGrid>
      <w:tr w:rsidR="00AC087E" w:rsidRPr="00880739" w14:paraId="39061025" w14:textId="77777777" w:rsidTr="00DA7E85">
        <w:trPr>
          <w:jc w:val="center"/>
        </w:trPr>
        <w:tc>
          <w:tcPr>
            <w:tcW w:w="2475" w:type="dxa"/>
          </w:tcPr>
          <w:p w14:paraId="64A2C6DE"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１．企業名</w:t>
            </w:r>
          </w:p>
          <w:p w14:paraId="53B4292F" w14:textId="77777777" w:rsidR="00AC087E" w:rsidRPr="00880739" w:rsidRDefault="00AC087E" w:rsidP="00D761FD">
            <w:pPr>
              <w:rPr>
                <w:rFonts w:ascii="ＭＳ Ｐゴシック" w:eastAsia="ＭＳ Ｐゴシック" w:hAnsi="ＭＳ Ｐゴシック"/>
                <w:color w:val="000000" w:themeColor="text1"/>
                <w:sz w:val="24"/>
              </w:rPr>
            </w:pPr>
          </w:p>
        </w:tc>
        <w:tc>
          <w:tcPr>
            <w:tcW w:w="7293" w:type="dxa"/>
            <w:gridSpan w:val="2"/>
          </w:tcPr>
          <w:p w14:paraId="419CD78D"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5F8A4B9C" w14:textId="77777777" w:rsidTr="00DA7E85">
        <w:trPr>
          <w:jc w:val="center"/>
        </w:trPr>
        <w:tc>
          <w:tcPr>
            <w:tcW w:w="4690" w:type="dxa"/>
            <w:gridSpan w:val="2"/>
          </w:tcPr>
          <w:p w14:paraId="38A61FB4" w14:textId="77777777" w:rsidR="00AC087E" w:rsidRPr="00880739" w:rsidRDefault="00AC087E" w:rsidP="00D761FD">
            <w:pPr>
              <w:ind w:left="312" w:hangingChars="130" w:hanging="312"/>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２．貴社の東京証券取引所のコーポレートガバナンス・コードの実施に関する姿勢はどのようなものですか</w:t>
            </w:r>
          </w:p>
        </w:tc>
        <w:tc>
          <w:tcPr>
            <w:tcW w:w="5078" w:type="dxa"/>
            <w:vAlign w:val="center"/>
          </w:tcPr>
          <w:p w14:paraId="581B0213"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１．全て実施する（フルコンプライ）</w:t>
            </w:r>
          </w:p>
          <w:p w14:paraId="1F2B69E5"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２</w:t>
            </w:r>
            <w:r w:rsidRPr="00880739">
              <w:rPr>
                <w:rFonts w:ascii="ＭＳ Ｐゴシック" w:eastAsia="ＭＳ Ｐゴシック" w:hAnsi="ＭＳ Ｐゴシック"/>
                <w:color w:val="000000" w:themeColor="text1"/>
                <w:sz w:val="24"/>
              </w:rPr>
              <w:t>．</w:t>
            </w:r>
            <w:r w:rsidRPr="00880739">
              <w:rPr>
                <w:rFonts w:ascii="ＭＳ Ｐゴシック" w:eastAsia="ＭＳ Ｐゴシック" w:hAnsi="ＭＳ Ｐゴシック" w:hint="eastAsia"/>
                <w:color w:val="000000" w:themeColor="text1"/>
                <w:sz w:val="24"/>
              </w:rPr>
              <w:t>一部エクスプレインとしている</w:t>
            </w:r>
          </w:p>
        </w:tc>
      </w:tr>
      <w:tr w:rsidR="00AC087E" w:rsidRPr="00880739" w14:paraId="77BB0FE9" w14:textId="77777777" w:rsidTr="00DA7E85">
        <w:trPr>
          <w:jc w:val="center"/>
        </w:trPr>
        <w:tc>
          <w:tcPr>
            <w:tcW w:w="4690" w:type="dxa"/>
            <w:gridSpan w:val="2"/>
          </w:tcPr>
          <w:p w14:paraId="57837C35"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３．貴社の取締役会は次のいずれですか</w:t>
            </w:r>
          </w:p>
          <w:p w14:paraId="6A40E39B"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color w:val="000000" w:themeColor="text1"/>
                <w:sz w:val="24"/>
              </w:rPr>
              <w:t xml:space="preserve">　（記号を〇で囲んでください）</w:t>
            </w:r>
          </w:p>
        </w:tc>
        <w:tc>
          <w:tcPr>
            <w:tcW w:w="5078" w:type="dxa"/>
          </w:tcPr>
          <w:p w14:paraId="56688FCB"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１．指名委員会等設置会社</w:t>
            </w:r>
          </w:p>
          <w:p w14:paraId="04613A76"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２</w:t>
            </w:r>
            <w:r w:rsidRPr="00880739">
              <w:rPr>
                <w:rFonts w:ascii="ＭＳ Ｐゴシック" w:eastAsia="ＭＳ Ｐゴシック" w:hAnsi="ＭＳ Ｐゴシック"/>
                <w:color w:val="000000" w:themeColor="text1"/>
                <w:sz w:val="24"/>
              </w:rPr>
              <w:t>．監査等委員会設置会社</w:t>
            </w:r>
          </w:p>
          <w:p w14:paraId="210C80EF"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３</w:t>
            </w:r>
            <w:r w:rsidRPr="00880739">
              <w:rPr>
                <w:rFonts w:ascii="ＭＳ Ｐゴシック" w:eastAsia="ＭＳ Ｐゴシック" w:hAnsi="ＭＳ Ｐゴシック"/>
                <w:color w:val="000000" w:themeColor="text1"/>
                <w:sz w:val="24"/>
              </w:rPr>
              <w:t>．監査役会設置会社</w:t>
            </w:r>
          </w:p>
        </w:tc>
      </w:tr>
      <w:tr w:rsidR="00AC087E" w:rsidRPr="00880739" w14:paraId="5F344F10" w14:textId="77777777" w:rsidTr="00DA7E85">
        <w:trPr>
          <w:cantSplit/>
          <w:trHeight w:val="567"/>
          <w:jc w:val="center"/>
        </w:trPr>
        <w:tc>
          <w:tcPr>
            <w:tcW w:w="2475" w:type="dxa"/>
            <w:vMerge w:val="restart"/>
          </w:tcPr>
          <w:p w14:paraId="5E5E5B99"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４．回答者</w:t>
            </w:r>
          </w:p>
          <w:p w14:paraId="64ECE375"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rPr>
              <w:t>（算出いたしました</w:t>
            </w:r>
            <w:r w:rsidRPr="00880739">
              <w:rPr>
                <w:rFonts w:ascii="ＭＳ Ｐゴシック" w:eastAsia="ＭＳ Ｐゴシック" w:hAnsi="ＭＳ Ｐゴシック"/>
                <w:color w:val="000000" w:themeColor="text1"/>
              </w:rPr>
              <w:t>JCGIndex</w:t>
            </w:r>
            <w:r w:rsidRPr="00880739">
              <w:rPr>
                <w:rFonts w:ascii="ＭＳ Ｐゴシック" w:eastAsia="ＭＳ Ｐゴシック" w:hAnsi="ＭＳ Ｐゴシック" w:hint="eastAsia"/>
                <w:color w:val="000000" w:themeColor="text1"/>
              </w:rPr>
              <w:t>は回答者様にメールでお送りさせていただきます）</w:t>
            </w:r>
          </w:p>
        </w:tc>
        <w:tc>
          <w:tcPr>
            <w:tcW w:w="2215" w:type="dxa"/>
            <w:vAlign w:val="center"/>
          </w:tcPr>
          <w:p w14:paraId="6EDEE867"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①お名前</w:t>
            </w:r>
          </w:p>
        </w:tc>
        <w:tc>
          <w:tcPr>
            <w:tcW w:w="5078" w:type="dxa"/>
          </w:tcPr>
          <w:p w14:paraId="78869CA5"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48238833" w14:textId="77777777" w:rsidTr="00DA7E85">
        <w:trPr>
          <w:cantSplit/>
          <w:trHeight w:val="567"/>
          <w:jc w:val="center"/>
        </w:trPr>
        <w:tc>
          <w:tcPr>
            <w:tcW w:w="2475" w:type="dxa"/>
            <w:vMerge/>
          </w:tcPr>
          <w:p w14:paraId="74CA1305" w14:textId="77777777" w:rsidR="00AC087E" w:rsidRPr="00880739" w:rsidRDefault="00AC087E" w:rsidP="00D761FD">
            <w:pPr>
              <w:rPr>
                <w:rFonts w:ascii="ＭＳ Ｐゴシック" w:eastAsia="ＭＳ Ｐゴシック" w:hAnsi="ＭＳ Ｐゴシック"/>
                <w:color w:val="000000" w:themeColor="text1"/>
                <w:sz w:val="24"/>
              </w:rPr>
            </w:pPr>
          </w:p>
        </w:tc>
        <w:tc>
          <w:tcPr>
            <w:tcW w:w="2215" w:type="dxa"/>
            <w:vAlign w:val="center"/>
          </w:tcPr>
          <w:p w14:paraId="07488A7A"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②部署・肩書き</w:t>
            </w:r>
          </w:p>
        </w:tc>
        <w:tc>
          <w:tcPr>
            <w:tcW w:w="5078" w:type="dxa"/>
          </w:tcPr>
          <w:p w14:paraId="04F50DEA"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0E22F2B4" w14:textId="77777777" w:rsidTr="00DA7E85">
        <w:trPr>
          <w:cantSplit/>
          <w:trHeight w:val="567"/>
          <w:jc w:val="center"/>
        </w:trPr>
        <w:tc>
          <w:tcPr>
            <w:tcW w:w="2475" w:type="dxa"/>
            <w:vMerge/>
          </w:tcPr>
          <w:p w14:paraId="162CDD3A" w14:textId="77777777" w:rsidR="00AC087E" w:rsidRPr="00880739" w:rsidRDefault="00AC087E" w:rsidP="00D761FD">
            <w:pPr>
              <w:rPr>
                <w:rFonts w:ascii="ＭＳ Ｐゴシック" w:eastAsia="ＭＳ Ｐゴシック" w:hAnsi="ＭＳ Ｐゴシック"/>
                <w:color w:val="000000" w:themeColor="text1"/>
                <w:sz w:val="24"/>
              </w:rPr>
            </w:pPr>
          </w:p>
        </w:tc>
        <w:tc>
          <w:tcPr>
            <w:tcW w:w="2215" w:type="dxa"/>
            <w:vAlign w:val="center"/>
          </w:tcPr>
          <w:p w14:paraId="522FC599" w14:textId="77777777" w:rsidR="00AC087E" w:rsidRPr="00880739" w:rsidRDefault="00AC087E" w:rsidP="00D761FD">
            <w:pPr>
              <w:pStyle w:val="af"/>
              <w:tabs>
                <w:tab w:val="clear" w:pos="4252"/>
                <w:tab w:val="clear" w:pos="8504"/>
              </w:tabs>
              <w:snapToGrid/>
              <w:ind w:leftChars="-1" w:left="449" w:hangingChars="215" w:hanging="451"/>
              <w:rPr>
                <w:rFonts w:ascii="ＭＳ Ｐゴシック" w:eastAsia="ＭＳ Ｐゴシック" w:hAnsi="ＭＳ Ｐゴシック"/>
                <w:color w:val="000000" w:themeColor="text1"/>
              </w:rPr>
            </w:pPr>
            <w:r w:rsidRPr="00880739">
              <w:rPr>
                <w:rFonts w:ascii="ＭＳ Ｐゴシック" w:eastAsia="ＭＳ Ｐゴシック" w:hAnsi="ＭＳ Ｐゴシック" w:hint="eastAsia"/>
                <w:color w:val="000000" w:themeColor="text1"/>
              </w:rPr>
              <w:t>③電話番号</w:t>
            </w:r>
          </w:p>
        </w:tc>
        <w:tc>
          <w:tcPr>
            <w:tcW w:w="5078" w:type="dxa"/>
          </w:tcPr>
          <w:p w14:paraId="0DBC5C05"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7E3DAC7F" w14:textId="77777777" w:rsidTr="00DA7E85">
        <w:trPr>
          <w:cantSplit/>
          <w:trHeight w:val="567"/>
          <w:jc w:val="center"/>
        </w:trPr>
        <w:tc>
          <w:tcPr>
            <w:tcW w:w="2475" w:type="dxa"/>
            <w:vMerge/>
          </w:tcPr>
          <w:p w14:paraId="6DC5906C" w14:textId="77777777" w:rsidR="00AC087E" w:rsidRPr="00880739" w:rsidRDefault="00AC087E" w:rsidP="00D761FD">
            <w:pPr>
              <w:rPr>
                <w:rFonts w:ascii="ＭＳ Ｐゴシック" w:eastAsia="ＭＳ Ｐゴシック" w:hAnsi="ＭＳ Ｐゴシック"/>
                <w:color w:val="000000" w:themeColor="text1"/>
                <w:sz w:val="24"/>
              </w:rPr>
            </w:pPr>
          </w:p>
        </w:tc>
        <w:tc>
          <w:tcPr>
            <w:tcW w:w="2215" w:type="dxa"/>
            <w:vAlign w:val="center"/>
          </w:tcPr>
          <w:p w14:paraId="4F425F71"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④メールアドレス</w:t>
            </w:r>
          </w:p>
        </w:tc>
        <w:tc>
          <w:tcPr>
            <w:tcW w:w="5078" w:type="dxa"/>
          </w:tcPr>
          <w:p w14:paraId="40545495" w14:textId="77777777" w:rsidR="00AC087E" w:rsidRPr="00880739" w:rsidRDefault="00AC087E" w:rsidP="00D761FD">
            <w:pPr>
              <w:rPr>
                <w:rFonts w:ascii="ＭＳ Ｐゴシック" w:eastAsia="ＭＳ Ｐゴシック" w:hAnsi="ＭＳ Ｐゴシック"/>
                <w:color w:val="000000" w:themeColor="text1"/>
                <w:sz w:val="24"/>
              </w:rPr>
            </w:pPr>
          </w:p>
        </w:tc>
      </w:tr>
    </w:tbl>
    <w:p w14:paraId="1F0F7235" w14:textId="77777777" w:rsidR="00AC087E" w:rsidRPr="00880739" w:rsidRDefault="00AC087E" w:rsidP="00AC087E">
      <w:pPr>
        <w:spacing w:beforeLines="50" w:before="180"/>
        <w:rPr>
          <w:rFonts w:ascii="ＭＳ Ｐゴシック" w:eastAsia="ＭＳ Ｐゴシック" w:hAnsi="ＭＳ Ｐゴシック"/>
          <w:color w:val="000000" w:themeColor="text1"/>
        </w:rPr>
      </w:pPr>
      <w:r w:rsidRPr="00880739">
        <w:rPr>
          <w:rFonts w:ascii="ＭＳ Ｐゴシック" w:eastAsia="ＭＳ Ｐゴシック" w:hAnsi="ＭＳ Ｐゴシック" w:hint="eastAsia"/>
          <w:color w:val="000000" w:themeColor="text1"/>
        </w:rPr>
        <w:t>※上表の一部でご記入いただく個人情報につきましては本調査（今回と将来実施の各回）以外の目的には使用いたしません。</w:t>
      </w:r>
    </w:p>
    <w:p w14:paraId="5F137683" w14:textId="77777777" w:rsidR="00AC087E" w:rsidRDefault="00AC087E" w:rsidP="00D761FD">
      <w:pPr>
        <w:jc w:val="center"/>
        <w:rPr>
          <w:rFonts w:ascii="ＭＳ ゴシック" w:eastAsia="ＭＳ ゴシック" w:hAnsi="ＭＳ ゴシック"/>
          <w:b/>
          <w:bCs/>
          <w:color w:val="000000" w:themeColor="text1"/>
          <w:sz w:val="28"/>
          <w:szCs w:val="28"/>
        </w:rPr>
      </w:pPr>
      <w:r w:rsidRPr="000C4EF2">
        <w:rPr>
          <w:rFonts w:ascii="ＭＳ ゴシック" w:eastAsia="ＭＳ ゴシック" w:hAnsi="ＭＳ ゴシック" w:hint="eastAsia"/>
          <w:b/>
          <w:color w:val="000000" w:themeColor="text1"/>
          <w:sz w:val="28"/>
          <w:szCs w:val="28"/>
        </w:rPr>
        <w:t>貴社のコーポレート・ガバナンス・インデクスの公表について</w:t>
      </w:r>
    </w:p>
    <w:p w14:paraId="08B66220" w14:textId="77777777" w:rsidR="00AC087E" w:rsidRPr="000C4EF2" w:rsidRDefault="00AC087E" w:rsidP="00D761FD">
      <w:pPr>
        <w:rPr>
          <w:rFonts w:ascii="ＭＳ ゴシック" w:eastAsia="ＭＳ ゴシック" w:hAnsi="ＭＳ ゴシック"/>
          <w:color w:val="000000" w:themeColor="text1"/>
          <w:sz w:val="24"/>
        </w:rPr>
      </w:pPr>
      <w:r w:rsidRPr="000C4EF2">
        <w:rPr>
          <w:rFonts w:ascii="ＭＳ ゴシック" w:eastAsia="ＭＳ ゴシック" w:hAnsi="ＭＳ ゴシック" w:hint="eastAsia"/>
          <w:color w:val="000000" w:themeColor="text1"/>
          <w:sz w:val="24"/>
        </w:rPr>
        <w:t>ご回答に基づき、貴社のコーポレート・ガバナンス・インデクス</w:t>
      </w:r>
      <w:r w:rsidRPr="000C4EF2">
        <w:rPr>
          <w:rFonts w:ascii="ＭＳ ゴシック" w:eastAsia="ＭＳ ゴシック" w:hAnsi="ＭＳ ゴシック"/>
          <w:color w:val="000000" w:themeColor="text1"/>
          <w:sz w:val="24"/>
        </w:rPr>
        <w:t xml:space="preserve"> (JCGIndex) </w:t>
      </w:r>
      <w:r w:rsidRPr="000C4EF2">
        <w:rPr>
          <w:rFonts w:ascii="ＭＳ ゴシック" w:eastAsia="ＭＳ ゴシック" w:hAnsi="ＭＳ ゴシック" w:hint="eastAsia"/>
          <w:color w:val="000000" w:themeColor="text1"/>
          <w:sz w:val="24"/>
        </w:rPr>
        <w:t>を算出いたします。上位５０％につきましては会社名と</w:t>
      </w:r>
      <w:r w:rsidRPr="000C4EF2">
        <w:rPr>
          <w:rFonts w:ascii="ＭＳ ゴシック" w:eastAsia="ＭＳ ゴシック" w:hAnsi="ＭＳ ゴシック"/>
          <w:color w:val="000000" w:themeColor="text1"/>
          <w:sz w:val="24"/>
        </w:rPr>
        <w:t>JCGIndex</w:t>
      </w:r>
      <w:r w:rsidRPr="000C4EF2">
        <w:rPr>
          <w:rFonts w:ascii="ＭＳ ゴシック" w:eastAsia="ＭＳ ゴシック" w:hAnsi="ＭＳ ゴシック" w:hint="eastAsia"/>
          <w:color w:val="000000" w:themeColor="text1"/>
          <w:sz w:val="24"/>
        </w:rPr>
        <w:t>を公表させていただきたいと考えております。承認されない場合は、下記「□」にチェックをお願いいたします。</w:t>
      </w:r>
    </w:p>
    <w:p w14:paraId="2400F58F" w14:textId="4EE0768D" w:rsidR="00D761FD" w:rsidRDefault="00AC087E" w:rsidP="00D761FD">
      <w:pPr>
        <w:rPr>
          <w:rFonts w:ascii="ＭＳ ゴシック" w:eastAsia="ＭＳ ゴシック" w:hAnsi="ＭＳ ゴシック"/>
          <w:b/>
          <w:color w:val="000000" w:themeColor="text1"/>
          <w:sz w:val="24"/>
        </w:rPr>
      </w:pPr>
      <w:r w:rsidRPr="5493000F">
        <w:rPr>
          <w:rFonts w:ascii="ＭＳ ゴシック" w:eastAsia="ＭＳ ゴシック" w:hAnsi="ＭＳ ゴシック"/>
          <w:color w:val="000000" w:themeColor="text1"/>
          <w:sz w:val="16"/>
          <w:szCs w:val="16"/>
        </w:rPr>
        <w:t xml:space="preserve">　</w:t>
      </w:r>
      <w:r w:rsidRPr="5493000F">
        <w:rPr>
          <w:rFonts w:ascii="ＭＳ ゴシック" w:eastAsia="ＭＳ ゴシック" w:hAnsi="ＭＳ ゴシック"/>
          <w:color w:val="000000" w:themeColor="text1"/>
          <w:sz w:val="24"/>
        </w:rPr>
        <w:t xml:space="preserve">　</w:t>
      </w:r>
      <w:r w:rsidRPr="000C4EF2">
        <w:rPr>
          <w:rFonts w:ascii="ＭＳ ゴシック" w:eastAsia="ＭＳ ゴシック" w:hAnsi="ＭＳ ゴシック" w:hint="eastAsia"/>
          <w:b/>
          <w:color w:val="000000" w:themeColor="text1"/>
          <w:sz w:val="28"/>
          <w:szCs w:val="28"/>
        </w:rPr>
        <w:t>□承認しない</w:t>
      </w:r>
      <w:r w:rsidRPr="000C4EF2">
        <w:rPr>
          <w:rFonts w:ascii="ＭＳ ゴシック" w:eastAsia="ＭＳ ゴシック" w:hAnsi="ＭＳ ゴシック" w:hint="eastAsia"/>
          <w:b/>
          <w:color w:val="000000" w:themeColor="text1"/>
          <w:sz w:val="24"/>
        </w:rPr>
        <w:t xml:space="preserve">　※チェックがない場合は、承認いただいたものといたします。</w:t>
      </w:r>
    </w:p>
    <w:p w14:paraId="5CF3D8FC" w14:textId="061EB1D9" w:rsidR="00AC087E" w:rsidRDefault="00AC087E" w:rsidP="00D761FD">
      <w:pPr>
        <w:widowControl/>
        <w:jc w:val="center"/>
        <w:rPr>
          <w:rFonts w:ascii="ＭＳ ゴシック" w:eastAsia="ＭＳ ゴシック" w:hAnsi="ＭＳ ゴシック"/>
          <w:b/>
          <w:color w:val="000000" w:themeColor="text1"/>
          <w:sz w:val="10"/>
          <w:szCs w:val="10"/>
        </w:rPr>
      </w:pPr>
      <w:r w:rsidRPr="000C4EF2">
        <w:rPr>
          <w:rFonts w:ascii="ＭＳ ゴシック" w:eastAsia="ＭＳ ゴシック" w:hAnsi="ＭＳ ゴシック" w:hint="eastAsia"/>
          <w:b/>
          <w:color w:val="000000" w:themeColor="text1"/>
          <w:sz w:val="28"/>
          <w:szCs w:val="28"/>
        </w:rPr>
        <w:t>調査結果のフィードバックについて</w:t>
      </w:r>
    </w:p>
    <w:p w14:paraId="11D835E8" w14:textId="77777777" w:rsidR="00AC087E" w:rsidRPr="000B6217" w:rsidRDefault="00AC087E" w:rsidP="00D761FD">
      <w:pPr>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sz w:val="24"/>
        </w:rPr>
        <w:t>本年度より、ご回答結果を取りまとめた報告資料による、フィードバックを予定しております。全体版は回答各社に無料で配布させていただきますが、別途、個社別の仕様とした有料版の作成・ご提供も検討しております。有料版にご関心がある場合</w:t>
      </w:r>
      <w:r>
        <w:rPr>
          <w:rFonts w:ascii="ＭＳ ゴシック" w:eastAsia="ＭＳ ゴシック" w:hAnsi="ＭＳ ゴシック" w:hint="eastAsia"/>
          <w:color w:val="000000" w:themeColor="text1"/>
          <w:sz w:val="24"/>
        </w:rPr>
        <w:t>は</w:t>
      </w:r>
      <w:r w:rsidRPr="000C4EF2">
        <w:rPr>
          <w:rFonts w:ascii="ＭＳ ゴシック" w:eastAsia="ＭＳ ゴシック" w:hAnsi="ＭＳ ゴシック" w:hint="eastAsia"/>
          <w:color w:val="000000" w:themeColor="text1"/>
          <w:sz w:val="24"/>
        </w:rPr>
        <w:t>、下記「□」に</w:t>
      </w:r>
    </w:p>
    <w:p w14:paraId="2E98D083" w14:textId="77777777" w:rsidR="00AC087E" w:rsidRPr="000B6217" w:rsidRDefault="00AC087E" w:rsidP="00D761FD">
      <w:pPr>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sz w:val="24"/>
        </w:rPr>
        <w:t>チェックをお願いいたします。</w:t>
      </w:r>
    </w:p>
    <w:p w14:paraId="5C13F688" w14:textId="19623F8F" w:rsidR="00BF5054" w:rsidRDefault="00AC087E" w:rsidP="00D761FD">
      <w:pPr>
        <w:rPr>
          <w:rFonts w:ascii="ＭＳ ゴシック" w:eastAsia="ＭＳ ゴシック" w:hAnsi="ＭＳ ゴシック"/>
          <w:b/>
          <w:color w:val="000000" w:themeColor="text1"/>
          <w:sz w:val="24"/>
        </w:rPr>
      </w:pPr>
      <w:r w:rsidRPr="000C4EF2">
        <w:rPr>
          <w:rFonts w:ascii="ＭＳ ゴシック" w:eastAsia="ＭＳ ゴシック" w:hAnsi="ＭＳ ゴシック" w:hint="eastAsia"/>
          <w:color w:val="000000" w:themeColor="text1"/>
          <w:sz w:val="24"/>
        </w:rPr>
        <w:t xml:space="preserve">　</w:t>
      </w:r>
      <w:r w:rsidRPr="000C4EF2">
        <w:rPr>
          <w:rFonts w:ascii="ＭＳ ゴシック" w:eastAsia="ＭＳ ゴシック" w:hAnsi="ＭＳ ゴシック" w:hint="eastAsia"/>
          <w:b/>
          <w:color w:val="000000" w:themeColor="text1"/>
          <w:sz w:val="28"/>
          <w:szCs w:val="28"/>
        </w:rPr>
        <w:t>□有料版に関心がある</w:t>
      </w:r>
      <w:r>
        <w:rPr>
          <w:rFonts w:ascii="ＭＳ ゴシック" w:eastAsia="ＭＳ ゴシック" w:hAnsi="ＭＳ ゴシック" w:hint="eastAsia"/>
          <w:b/>
          <w:color w:val="000000" w:themeColor="text1"/>
          <w:sz w:val="28"/>
          <w:szCs w:val="28"/>
        </w:rPr>
        <w:t>（</w:t>
      </w:r>
      <w:r w:rsidRPr="000C4EF2">
        <w:rPr>
          <w:rFonts w:ascii="ＭＳ ゴシック" w:eastAsia="ＭＳ ゴシック" w:hAnsi="ＭＳ ゴシック" w:hint="eastAsia"/>
          <w:b/>
          <w:color w:val="000000" w:themeColor="text1"/>
          <w:sz w:val="24"/>
        </w:rPr>
        <w:t>※面談による説明付きで、10万円を想定しています。</w:t>
      </w:r>
      <w:r>
        <w:rPr>
          <w:rFonts w:ascii="ＭＳ ゴシック" w:eastAsia="ＭＳ ゴシック" w:hAnsi="ＭＳ ゴシック" w:hint="eastAsia"/>
          <w:b/>
          <w:color w:val="000000" w:themeColor="text1"/>
          <w:sz w:val="24"/>
        </w:rPr>
        <w:t>）</w:t>
      </w:r>
    </w:p>
    <w:p w14:paraId="04E5B7AC" w14:textId="3984AAEA" w:rsidR="00AC087E" w:rsidRPr="000C4EF2" w:rsidRDefault="00BF5054" w:rsidP="00BF5054">
      <w:pPr>
        <w:widowControl/>
        <w:jc w:val="center"/>
        <w:rPr>
          <w:rFonts w:ascii="ＭＳ ゴシック" w:eastAsia="ＭＳ ゴシック" w:hAnsi="ＭＳ ゴシック"/>
          <w:b/>
          <w:bCs/>
          <w:color w:val="000000" w:themeColor="text1"/>
          <w:sz w:val="24"/>
        </w:rPr>
      </w:pPr>
      <w:r>
        <w:rPr>
          <w:rFonts w:ascii="ＭＳ ゴシック" w:eastAsia="ＭＳ ゴシック" w:hAnsi="ＭＳ ゴシック"/>
          <w:b/>
          <w:color w:val="000000" w:themeColor="text1"/>
          <w:sz w:val="24"/>
        </w:rPr>
        <w:br w:type="page"/>
      </w:r>
      <w:r w:rsidR="00AC087E" w:rsidRPr="000C4EF2">
        <w:rPr>
          <w:rFonts w:ascii="ＭＳ ゴシック" w:eastAsia="ＭＳ ゴシック" w:hAnsi="ＭＳ ゴシック" w:hint="eastAsia"/>
          <w:b/>
          <w:bCs/>
          <w:color w:val="000000" w:themeColor="text1"/>
          <w:sz w:val="24"/>
        </w:rPr>
        <w:lastRenderedPageBreak/>
        <w:t>Ｐａｒｔ</w:t>
      </w:r>
      <w:r w:rsidR="00AC087E" w:rsidRPr="000C4EF2">
        <w:rPr>
          <w:rFonts w:ascii="ＭＳ ゴシック" w:eastAsia="ＭＳ ゴシック" w:hAnsi="ＭＳ ゴシック"/>
          <w:b/>
          <w:bCs/>
          <w:color w:val="000000" w:themeColor="text1"/>
          <w:sz w:val="24"/>
        </w:rPr>
        <w:t>I</w:t>
      </w:r>
      <w:r w:rsidR="00AC087E" w:rsidRPr="000C4EF2">
        <w:rPr>
          <w:rFonts w:ascii="ＭＳ ゴシック" w:eastAsia="ＭＳ ゴシック" w:hAnsi="ＭＳ ゴシック" w:hint="eastAsia"/>
          <w:b/>
          <w:bCs/>
          <w:color w:val="000000" w:themeColor="text1"/>
          <w:sz w:val="24"/>
        </w:rPr>
        <w:t xml:space="preserve">　会社の目標とＣＥＯ（最高経営責任者）のリーダーシップ</w:t>
      </w:r>
    </w:p>
    <w:p w14:paraId="7BC3E30D" w14:textId="77777777" w:rsidR="00AC087E" w:rsidRPr="000C4EF2" w:rsidRDefault="00AC087E" w:rsidP="00AC087E">
      <w:pPr>
        <w:spacing w:line="390" w:lineRule="exact"/>
        <w:jc w:val="center"/>
        <w:rPr>
          <w:rFonts w:ascii="ＭＳ ゴシック" w:eastAsia="ＭＳ ゴシック" w:hAnsi="ＭＳ ゴシック"/>
          <w:color w:val="000000" w:themeColor="text1"/>
        </w:rPr>
      </w:pPr>
    </w:p>
    <w:p w14:paraId="24EA51F3" w14:textId="77777777" w:rsidR="00AC087E" w:rsidRPr="000C4EF2" w:rsidRDefault="00AC087E" w:rsidP="00AC087E">
      <w:pPr>
        <w:pStyle w:val="a9"/>
        <w:numPr>
          <w:ilvl w:val="0"/>
          <w:numId w:val="6"/>
        </w:numPr>
        <w:adjustRightInd w:val="0"/>
        <w:spacing w:line="390" w:lineRule="exact"/>
        <w:contextualSpacing w:val="0"/>
        <w:textAlignment w:val="baseline"/>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貴社が業績目標としてもっとも重視している指標（</w:t>
      </w:r>
      <w:r>
        <w:rPr>
          <w:rFonts w:ascii="ＭＳ ゴシック" w:eastAsia="ＭＳ ゴシック" w:hAnsi="ＭＳ ゴシック" w:hint="eastAsia"/>
          <w:color w:val="000000" w:themeColor="text1"/>
        </w:rPr>
        <w:t>ＫＰＩ</w:t>
      </w:r>
      <w:r w:rsidRPr="000C4EF2">
        <w:rPr>
          <w:rFonts w:ascii="ＭＳ ゴシック" w:eastAsia="ＭＳ ゴシック" w:hAnsi="ＭＳ ゴシック" w:hint="eastAsia"/>
          <w:color w:val="000000" w:themeColor="text1"/>
        </w:rPr>
        <w:t>）はどれですか。重視している指標を、次の1～15の中から３つまで選んで番号で答えて下さい。（同じ指標がない場合は</w:t>
      </w:r>
      <w:bookmarkStart w:id="0" w:name="_Hlk143470126"/>
      <w:r w:rsidRPr="000C4EF2">
        <w:rPr>
          <w:rFonts w:ascii="ＭＳ ゴシック" w:eastAsia="ＭＳ ゴシック" w:hAnsi="ＭＳ ゴシック" w:hint="eastAsia"/>
          <w:color w:val="000000" w:themeColor="text1"/>
        </w:rPr>
        <w:t>もっとも近いものを選んでください</w:t>
      </w:r>
      <w:bookmarkEnd w:id="0"/>
      <w:r w:rsidRPr="000C4EF2">
        <w:rPr>
          <w:rFonts w:ascii="ＭＳ ゴシック" w:eastAsia="ＭＳ ゴシック" w:hAnsi="ＭＳ ゴシック" w:hint="eastAsia"/>
          <w:color w:val="000000" w:themeColor="text1"/>
        </w:rPr>
        <w:t>）</w:t>
      </w:r>
    </w:p>
    <w:p w14:paraId="4C56A43A" w14:textId="77777777" w:rsidR="00AC087E" w:rsidRPr="000C4EF2" w:rsidRDefault="00AC087E" w:rsidP="00AC087E">
      <w:pPr>
        <w:spacing w:line="390" w:lineRule="exact"/>
        <w:ind w:left="1440"/>
        <w:rPr>
          <w:rFonts w:ascii="ＭＳ ゴシック" w:eastAsia="ＭＳ ゴシック" w:hAnsi="ＭＳ ゴシック"/>
          <w:b/>
          <w:color w:val="000000" w:themeColor="text1"/>
          <w:u w:val="single"/>
        </w:rPr>
      </w:pPr>
      <w:r w:rsidRPr="000C4EF2">
        <w:rPr>
          <w:rFonts w:ascii="ＭＳ ゴシック" w:eastAsia="ＭＳ ゴシック" w:hAnsi="ＭＳ ゴシック" w:hint="eastAsia"/>
          <w:b/>
          <w:color w:val="000000" w:themeColor="text1"/>
        </w:rPr>
        <w:t xml:space="preserve">重視している指標　</w:t>
      </w:r>
      <w:r w:rsidRPr="000C4EF2">
        <w:rPr>
          <w:rFonts w:ascii="ＭＳ ゴシック" w:eastAsia="ＭＳ ゴシック" w:hAnsi="ＭＳ ゴシック"/>
          <w:b/>
          <w:color w:val="000000" w:themeColor="text1"/>
        </w:rPr>
        <w:t>①</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②</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③</w:t>
      </w:r>
      <w:r w:rsidRPr="000C4EF2">
        <w:rPr>
          <w:rFonts w:ascii="ＭＳ ゴシック" w:eastAsia="ＭＳ ゴシック" w:hAnsi="ＭＳ ゴシック" w:hint="eastAsia"/>
          <w:b/>
          <w:color w:val="000000" w:themeColor="text1"/>
          <w:u w:val="single"/>
        </w:rPr>
        <w:t xml:space="preserve">　　　　</w:t>
      </w:r>
    </w:p>
    <w:p w14:paraId="32E733D1" w14:textId="77777777" w:rsidR="00AC087E" w:rsidRPr="000C4EF2" w:rsidRDefault="00AC087E" w:rsidP="00AC087E">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１．売上高</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２．市場シェア</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ABB9E3B" w14:textId="77777777" w:rsidR="00AC087E" w:rsidRPr="000C4EF2" w:rsidRDefault="00AC087E" w:rsidP="00AC087E">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３．営業利益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４．経常利益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AB23E50"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５．当期純利益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６．資本コスト控除後の利益</w:t>
      </w:r>
    </w:p>
    <w:p w14:paraId="630D46B9" w14:textId="77777777" w:rsidR="00AC087E" w:rsidRPr="000C4EF2" w:rsidRDefault="00AC087E" w:rsidP="00AC087E">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７．ＥＰＳ（一株当たり利益）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８．キャッシュフロー／ＥＢＩＴＤＡ</w:t>
      </w:r>
      <w:r w:rsidRPr="000C4EF2">
        <w:rPr>
          <w:rStyle w:val="aff3"/>
          <w:rFonts w:ascii="ＭＳ ゴシック" w:eastAsia="ＭＳ ゴシック" w:hAnsi="ＭＳ ゴシック"/>
          <w:b/>
          <w:color w:val="000000" w:themeColor="text1"/>
        </w:rPr>
        <w:footnoteReference w:id="1"/>
      </w:r>
    </w:p>
    <w:p w14:paraId="0F5F01E0"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９．売上高利益率</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0</w:t>
      </w:r>
      <w:r w:rsidRPr="000C4EF2">
        <w:rPr>
          <w:rFonts w:ascii="ＭＳ ゴシック" w:eastAsia="ＭＳ ゴシック" w:hAnsi="ＭＳ ゴシック" w:hint="eastAsia"/>
          <w:b/>
          <w:color w:val="000000" w:themeColor="text1"/>
        </w:rPr>
        <w:t>．ＲＯＡ</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4AD7999C"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1</w:t>
      </w:r>
      <w:r w:rsidRPr="000C4EF2">
        <w:rPr>
          <w:rFonts w:ascii="ＭＳ ゴシック" w:eastAsia="ＭＳ ゴシック" w:hAnsi="ＭＳ ゴシック" w:hint="eastAsia"/>
          <w:b/>
          <w:color w:val="000000" w:themeColor="text1"/>
        </w:rPr>
        <w:t>．ＲＯＥ</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2</w:t>
      </w:r>
      <w:r w:rsidRPr="000C4EF2">
        <w:rPr>
          <w:rFonts w:ascii="ＭＳ ゴシック" w:eastAsia="ＭＳ ゴシック" w:hAnsi="ＭＳ ゴシック" w:hint="eastAsia"/>
          <w:b/>
          <w:color w:val="000000" w:themeColor="text1"/>
        </w:rPr>
        <w:t>．ＲＯＩＣ</w:t>
      </w:r>
    </w:p>
    <w:p w14:paraId="4C2CC818"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3</w:t>
      </w:r>
      <w:r w:rsidRPr="000C4EF2">
        <w:rPr>
          <w:rFonts w:ascii="ＭＳ ゴシック" w:eastAsia="ＭＳ ゴシック" w:hAnsi="ＭＳ ゴシック" w:hint="eastAsia"/>
          <w:b/>
          <w:color w:val="000000" w:themeColor="text1"/>
        </w:rPr>
        <w:t>．ＴＳＲ（株式投資総利回り）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4</w:t>
      </w:r>
      <w:r w:rsidRPr="000C4EF2">
        <w:rPr>
          <w:rFonts w:ascii="ＭＳ ゴシック" w:eastAsia="ＭＳ ゴシック" w:hAnsi="ＭＳ ゴシック" w:hint="eastAsia"/>
          <w:b/>
          <w:color w:val="000000" w:themeColor="text1"/>
        </w:rPr>
        <w:t>．株価</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D051310" w14:textId="77777777" w:rsidR="00AC087E"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5</w:t>
      </w:r>
      <w:r w:rsidRPr="000C4EF2">
        <w:rPr>
          <w:rFonts w:ascii="ＭＳ ゴシック" w:eastAsia="ＭＳ ゴシック" w:hAnsi="ＭＳ ゴシック" w:hint="eastAsia"/>
          <w:b/>
          <w:color w:val="000000" w:themeColor="text1"/>
        </w:rPr>
        <w:t>．その他（</w:t>
      </w:r>
      <w:r w:rsidRPr="000C4EF2">
        <w:rPr>
          <w:rFonts w:ascii="ＭＳ ゴシック" w:eastAsia="ＭＳ ゴシック" w:hAnsi="ＭＳ ゴシック" w:hint="eastAsia"/>
          <w:b/>
          <w:color w:val="000000" w:themeColor="text1"/>
          <w:u w:val="single"/>
        </w:rPr>
        <w:t xml:space="preserve">　　　　　　　　　　　　　　　　　　　　</w:t>
      </w:r>
      <w:r>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rPr>
        <w:t>）</w:t>
      </w:r>
    </w:p>
    <w:p w14:paraId="76B93E8D" w14:textId="77777777" w:rsidR="00AC087E" w:rsidRPr="00326410" w:rsidRDefault="00AC087E" w:rsidP="00AC087E">
      <w:pPr>
        <w:tabs>
          <w:tab w:val="left" w:pos="480"/>
        </w:tabs>
        <w:spacing w:line="390" w:lineRule="exact"/>
        <w:ind w:leftChars="337" w:left="709" w:hanging="1"/>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16．</w:t>
      </w:r>
      <w:r w:rsidRPr="003837FC">
        <w:rPr>
          <w:rFonts w:ascii="ＭＳ ゴシック" w:eastAsia="ＭＳ ゴシック" w:hAnsi="ＭＳ ゴシック" w:hint="eastAsia"/>
          <w:b/>
          <w:color w:val="000000" w:themeColor="text1"/>
        </w:rPr>
        <w:t>重視している</w:t>
      </w:r>
      <w:r>
        <w:rPr>
          <w:rFonts w:ascii="ＭＳ ゴシック" w:eastAsia="ＭＳ ゴシック" w:hAnsi="ＭＳ ゴシック" w:hint="eastAsia"/>
          <w:b/>
          <w:color w:val="000000" w:themeColor="text1"/>
        </w:rPr>
        <w:t>指標</w:t>
      </w:r>
      <w:r w:rsidRPr="00326410">
        <w:rPr>
          <w:rFonts w:ascii="ＭＳ ゴシック" w:eastAsia="ＭＳ ゴシック" w:hAnsi="ＭＳ ゴシック" w:hint="eastAsia"/>
          <w:b/>
          <w:bCs/>
          <w:color w:val="000000" w:themeColor="text1"/>
        </w:rPr>
        <w:t>（ＫＰＩ）は</w:t>
      </w:r>
      <w:r>
        <w:rPr>
          <w:rFonts w:ascii="ＭＳ ゴシック" w:eastAsia="ＭＳ ゴシック" w:hAnsi="ＭＳ ゴシック" w:hint="eastAsia"/>
          <w:b/>
          <w:bCs/>
          <w:color w:val="000000" w:themeColor="text1"/>
        </w:rPr>
        <w:t>決めてい</w:t>
      </w:r>
      <w:r w:rsidRPr="00326410">
        <w:rPr>
          <w:rFonts w:ascii="ＭＳ ゴシック" w:eastAsia="ＭＳ ゴシック" w:hAnsi="ＭＳ ゴシック" w:hint="eastAsia"/>
          <w:b/>
          <w:bCs/>
          <w:color w:val="000000" w:themeColor="text1"/>
        </w:rPr>
        <w:t>ない</w:t>
      </w:r>
    </w:p>
    <w:p w14:paraId="3BA19D3C" w14:textId="77777777" w:rsidR="00AC087E" w:rsidRPr="000C4EF2" w:rsidRDefault="00AC087E" w:rsidP="00AC087E">
      <w:pPr>
        <w:spacing w:line="390" w:lineRule="exact"/>
        <w:rPr>
          <w:rFonts w:asciiTheme="majorEastAsia" w:eastAsiaTheme="majorEastAsia" w:hAnsiTheme="majorEastAsia" w:cs="Arial"/>
          <w:color w:val="000000" w:themeColor="text1"/>
          <w:szCs w:val="21"/>
          <w:shd w:val="clear" w:color="auto" w:fill="FFFFFF"/>
        </w:rPr>
      </w:pPr>
      <w:r w:rsidRPr="000C4EF2">
        <w:rPr>
          <w:rFonts w:ascii="ＭＳ ゴシック" w:eastAsia="ＭＳ ゴシック" w:hAnsi="ＭＳ ゴシック"/>
          <w:color w:val="000000" w:themeColor="text1"/>
        </w:rPr>
        <w:tab/>
      </w:r>
      <w:r w:rsidRPr="000C4EF2">
        <w:rPr>
          <w:rFonts w:ascii="ＭＳ ゴシック" w:eastAsia="ＭＳ ゴシック" w:hAnsi="ＭＳ ゴシック"/>
          <w:color w:val="000000" w:themeColor="text1"/>
        </w:rPr>
        <w:tab/>
      </w:r>
    </w:p>
    <w:p w14:paraId="4219E3EF" w14:textId="77777777" w:rsidR="00AC087E" w:rsidRPr="000C4EF2" w:rsidRDefault="00AC087E" w:rsidP="00AC087E">
      <w:pPr>
        <w:pStyle w:val="af"/>
        <w:tabs>
          <w:tab w:val="clear" w:pos="4252"/>
          <w:tab w:val="clear" w:pos="8504"/>
        </w:tabs>
        <w:snapToGrid/>
        <w:spacing w:line="390" w:lineRule="exact"/>
        <w:rPr>
          <w:rFonts w:ascii="ＭＳ ゴシック" w:eastAsia="ＭＳ ゴシック" w:hAnsi="ＭＳ ゴシック"/>
          <w:color w:val="000000" w:themeColor="text1"/>
          <w:szCs w:val="21"/>
        </w:rPr>
      </w:pPr>
      <w:r w:rsidRPr="178565D2">
        <w:rPr>
          <w:rFonts w:ascii="ＭＳ ゴシック" w:eastAsia="ＭＳ ゴシック" w:hAnsi="ＭＳ ゴシック"/>
          <w:color w:val="000000" w:themeColor="text1"/>
          <w:szCs w:val="21"/>
        </w:rPr>
        <w:t>【</w:t>
      </w:r>
      <w:r>
        <w:rPr>
          <w:rFonts w:ascii="ＭＳ ゴシック" w:eastAsia="ＭＳ ゴシック" w:hAnsi="ＭＳ ゴシック" w:hint="eastAsia"/>
          <w:color w:val="000000" w:themeColor="text1"/>
          <w:szCs w:val="21"/>
        </w:rPr>
        <w:t>２</w:t>
      </w:r>
      <w:r w:rsidRPr="178565D2">
        <w:rPr>
          <w:rFonts w:ascii="ＭＳ ゴシック" w:eastAsia="ＭＳ ゴシック" w:hAnsi="ＭＳ ゴシック" w:hint="eastAsia"/>
          <w:color w:val="000000" w:themeColor="text1"/>
          <w:szCs w:val="21"/>
        </w:rPr>
        <w:t>】貴社は、経営管理指標として資本コスト</w:t>
      </w:r>
      <w:r w:rsidRPr="178565D2">
        <w:rPr>
          <w:rStyle w:val="aff3"/>
          <w:rFonts w:ascii="ＭＳ ゴシック" w:eastAsia="ＭＳ ゴシック" w:hAnsi="ＭＳ ゴシック"/>
          <w:color w:val="000000" w:themeColor="text1"/>
          <w:szCs w:val="21"/>
        </w:rPr>
        <w:footnoteReference w:id="2"/>
      </w:r>
      <w:r w:rsidRPr="178565D2">
        <w:rPr>
          <w:rFonts w:ascii="ＭＳ ゴシック" w:eastAsia="ＭＳ ゴシック" w:hAnsi="ＭＳ ゴシック" w:hint="eastAsia"/>
          <w:color w:val="000000" w:themeColor="text1"/>
          <w:szCs w:val="21"/>
        </w:rPr>
        <w:t>を利用していますか。（</w:t>
      </w:r>
      <w:bookmarkStart w:id="1" w:name="_Hlk144975975"/>
      <w:r w:rsidRPr="178565D2">
        <w:rPr>
          <w:rFonts w:ascii="ＭＳ ゴシック" w:eastAsia="ＭＳ ゴシック" w:hAnsi="ＭＳ ゴシック" w:hint="eastAsia"/>
          <w:color w:val="000000" w:themeColor="text1"/>
          <w:szCs w:val="21"/>
        </w:rPr>
        <w:t>番号</w:t>
      </w:r>
      <w:bookmarkEnd w:id="1"/>
      <w:r w:rsidRPr="178565D2">
        <w:rPr>
          <w:rFonts w:ascii="ＭＳ ゴシック" w:eastAsia="ＭＳ ゴシック" w:hAnsi="ＭＳ ゴシック" w:hint="eastAsia"/>
          <w:color w:val="000000" w:themeColor="text1"/>
          <w:szCs w:val="21"/>
        </w:rPr>
        <w:t xml:space="preserve">に○を　</w:t>
      </w:r>
      <w:r w:rsidRPr="178565D2">
        <w:rPr>
          <w:rFonts w:ascii="ＭＳ ゴシック" w:eastAsia="ＭＳ ゴシック" w:hAnsi="ＭＳ ゴシック" w:hint="eastAsia"/>
          <w:color w:val="000000" w:themeColor="text1"/>
          <w:szCs w:val="21"/>
          <w:u w:val="single"/>
        </w:rPr>
        <w:t>複数回答可</w:t>
      </w:r>
      <w:r w:rsidRPr="178565D2">
        <w:rPr>
          <w:rFonts w:ascii="ＭＳ ゴシック" w:eastAsia="ＭＳ ゴシック" w:hAnsi="ＭＳ ゴシック" w:hint="eastAsia"/>
          <w:color w:val="000000" w:themeColor="text1"/>
          <w:szCs w:val="21"/>
        </w:rPr>
        <w:t>）</w:t>
      </w:r>
    </w:p>
    <w:p w14:paraId="764A1931"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１．投資決定の際、ＤＣＦ法を採用している</w:t>
      </w:r>
    </w:p>
    <w:p w14:paraId="13B5770C"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２．業績評価の際、資本コストを利用した指標を使用している</w:t>
      </w:r>
    </w:p>
    <w:p w14:paraId="33A4BFC8"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３．資本コストは用いていない</w:t>
      </w:r>
    </w:p>
    <w:p w14:paraId="525E2CE1"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４．その他（</w:t>
      </w:r>
      <w:r w:rsidRPr="000C4EF2">
        <w:rPr>
          <w:rFonts w:ascii="ＭＳ ゴシック" w:eastAsia="ＭＳ ゴシック" w:hAnsi="ＭＳ ゴシック" w:hint="eastAsia"/>
          <w:b/>
          <w:color w:val="000000" w:themeColor="text1"/>
          <w:szCs w:val="21"/>
          <w:u w:val="single"/>
        </w:rPr>
        <w:t xml:space="preserve">　　　　　　　　　　　　　　　　　　　　　　　　　　　　　</w:t>
      </w:r>
      <w:r w:rsidRPr="000C4EF2">
        <w:rPr>
          <w:rFonts w:ascii="ＭＳ ゴシック" w:eastAsia="ＭＳ ゴシック" w:hAnsi="ＭＳ ゴシック" w:hint="eastAsia"/>
          <w:b/>
          <w:color w:val="000000" w:themeColor="text1"/>
          <w:szCs w:val="21"/>
        </w:rPr>
        <w:t>）</w:t>
      </w:r>
    </w:p>
    <w:p w14:paraId="01EC89AF" w14:textId="77777777" w:rsidR="00AC087E" w:rsidRPr="000C4EF2" w:rsidRDefault="00AC087E" w:rsidP="00AC087E">
      <w:pPr>
        <w:widowControl/>
        <w:spacing w:line="390" w:lineRule="exact"/>
        <w:rPr>
          <w:rFonts w:ascii="ＭＳ ゴシック" w:eastAsia="ＭＳ ゴシック" w:hAnsi="ＭＳ ゴシック"/>
          <w:color w:val="000000" w:themeColor="text1"/>
        </w:rPr>
      </w:pPr>
    </w:p>
    <w:p w14:paraId="6A6ABF29" w14:textId="77777777" w:rsidR="00AC087E" w:rsidRPr="000C4EF2" w:rsidRDefault="00AC087E" w:rsidP="00AC087E">
      <w:pPr>
        <w:pStyle w:val="a9"/>
        <w:numPr>
          <w:ilvl w:val="0"/>
          <w:numId w:val="8"/>
        </w:numPr>
        <w:adjustRightInd w:val="0"/>
        <w:spacing w:line="390" w:lineRule="exact"/>
        <w:ind w:left="709" w:hanging="709"/>
        <w:contextualSpacing w:val="0"/>
        <w:textAlignment w:val="baseline"/>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ＣＥＯの報酬における業績連動部分は、目標達成時において、報酬全体の約何％を占めますか。なお業績連動部分がない場合は、「０％」と記入してください。（整数で記入）</w:t>
      </w:r>
    </w:p>
    <w:p w14:paraId="1C3477C4" w14:textId="77777777" w:rsidR="00AC087E" w:rsidRPr="000C4EF2" w:rsidRDefault="00AC087E" w:rsidP="00AC087E">
      <w:pPr>
        <w:spacing w:line="390" w:lineRule="exact"/>
        <w:ind w:left="567" w:hanging="1080"/>
        <w:rPr>
          <w:rFonts w:ascii="ＭＳ ゴシック" w:eastAsia="ＭＳ ゴシック" w:hAnsi="ＭＳ ゴシック"/>
          <w:color w:val="000000" w:themeColor="text1"/>
        </w:rPr>
      </w:pPr>
      <w:r w:rsidRPr="000C4EF2">
        <w:rPr>
          <w:rFonts w:ascii="ＭＳ ゴシック" w:eastAsia="ＭＳ ゴシック" w:hAnsi="ＭＳ ゴシック"/>
          <w:bCs/>
          <w:color w:val="000000" w:themeColor="text1"/>
          <w:szCs w:val="21"/>
        </w:rPr>
        <w:tab/>
      </w:r>
      <w:r w:rsidRPr="178565D2">
        <w:rPr>
          <w:rFonts w:ascii="ＭＳ ゴシック" w:eastAsia="ＭＳ ゴシック" w:hAnsi="ＭＳ ゴシック"/>
          <w:b/>
          <w:bCs/>
          <w:color w:val="000000" w:themeColor="text1"/>
        </w:rPr>
        <w:t xml:space="preserve">                                              （</w:t>
      </w:r>
      <w:r w:rsidRPr="178565D2">
        <w:rPr>
          <w:rFonts w:ascii="ＭＳ ゴシック" w:eastAsia="ＭＳ ゴシック" w:hAnsi="ＭＳ ゴシック"/>
          <w:b/>
          <w:bCs/>
          <w:color w:val="000000" w:themeColor="text1"/>
          <w:u w:val="single"/>
        </w:rPr>
        <w:t xml:space="preserve">　　　　　　　</w:t>
      </w:r>
      <w:r w:rsidRPr="178565D2">
        <w:rPr>
          <w:rFonts w:ascii="ＭＳ ゴシック" w:eastAsia="ＭＳ ゴシック" w:hAnsi="ＭＳ ゴシック"/>
          <w:b/>
          <w:bCs/>
          <w:color w:val="000000" w:themeColor="text1"/>
        </w:rPr>
        <w:t>％）</w:t>
      </w:r>
    </w:p>
    <w:p w14:paraId="23E36BF4" w14:textId="77777777" w:rsidR="00AC087E" w:rsidRPr="000C4EF2" w:rsidRDefault="00AC087E" w:rsidP="00883FC3">
      <w:pPr>
        <w:pStyle w:val="af"/>
        <w:numPr>
          <w:ilvl w:val="0"/>
          <w:numId w:val="9"/>
        </w:numPr>
        <w:tabs>
          <w:tab w:val="clear" w:pos="4252"/>
          <w:tab w:val="clear" w:pos="8504"/>
        </w:tabs>
        <w:snapToGrid/>
        <w:jc w:val="both"/>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業績連動報酬を決める主たる指標は、前問【１】の項目１～15のうちどれですか。</w:t>
      </w:r>
      <w:r w:rsidRPr="000C4EF2">
        <w:rPr>
          <w:rFonts w:ascii="ＭＳ ゴシック" w:eastAsia="ＭＳ ゴシック" w:hAnsi="ＭＳ ゴシック"/>
          <w:color w:val="000000" w:themeColor="text1"/>
        </w:rPr>
        <w:t>3つまで選んで</w:t>
      </w:r>
      <w:r w:rsidRPr="000C4EF2">
        <w:rPr>
          <w:rFonts w:ascii="ＭＳ ゴシック" w:eastAsia="ＭＳ ゴシック" w:hAnsi="ＭＳ ゴシック" w:hint="eastAsia"/>
          <w:color w:val="000000" w:themeColor="text1"/>
        </w:rPr>
        <w:t>番号で</w:t>
      </w:r>
      <w:r w:rsidRPr="000C4EF2">
        <w:rPr>
          <w:rFonts w:ascii="ＭＳ ゴシック" w:eastAsia="ＭＳ ゴシック" w:hAnsi="ＭＳ ゴシック"/>
          <w:color w:val="000000" w:themeColor="text1"/>
        </w:rPr>
        <w:t>お答え下さい。</w:t>
      </w:r>
      <w:r w:rsidRPr="000C4EF2">
        <w:rPr>
          <w:rFonts w:ascii="ＭＳ ゴシック" w:eastAsia="ＭＳ ゴシック" w:hAnsi="ＭＳ ゴシック" w:hint="eastAsia"/>
          <w:color w:val="000000" w:themeColor="text1"/>
        </w:rPr>
        <w:t>「15</w:t>
      </w:r>
      <w:r w:rsidRPr="000C4EF2">
        <w:rPr>
          <w:rFonts w:ascii="ＭＳ ゴシック" w:eastAsia="ＭＳ ゴシック" w:hAnsi="ＭＳ ゴシック"/>
          <w:color w:val="000000" w:themeColor="text1"/>
        </w:rPr>
        <w:t>.その他</w:t>
      </w:r>
      <w:r w:rsidRPr="000C4EF2">
        <w:rPr>
          <w:rFonts w:ascii="ＭＳ ゴシック" w:eastAsia="ＭＳ ゴシック" w:hAnsi="ＭＳ ゴシック" w:hint="eastAsia"/>
          <w:color w:val="000000" w:themeColor="text1"/>
        </w:rPr>
        <w:t>」の場合は指標の名称を記入してください。</w:t>
      </w:r>
    </w:p>
    <w:p w14:paraId="66B129A2" w14:textId="77777777" w:rsidR="00AC087E" w:rsidRPr="000C4EF2" w:rsidRDefault="00AC087E" w:rsidP="00883FC3">
      <w:pPr>
        <w:pStyle w:val="a9"/>
        <w:ind w:firstLineChars="200" w:firstLine="422"/>
        <w:rPr>
          <w:rFonts w:ascii="ＭＳ ゴシック" w:eastAsia="ＭＳ ゴシック" w:hAnsi="ＭＳ ゴシック"/>
          <w:b/>
          <w:color w:val="000000" w:themeColor="text1"/>
          <w:u w:val="single"/>
        </w:rPr>
      </w:pPr>
      <w:r w:rsidRPr="000C4EF2">
        <w:rPr>
          <w:rFonts w:ascii="ＭＳ ゴシック" w:eastAsia="ＭＳ ゴシック" w:hAnsi="ＭＳ ゴシック" w:hint="eastAsia"/>
          <w:b/>
          <w:color w:val="000000" w:themeColor="text1"/>
        </w:rPr>
        <w:t xml:space="preserve">重視している指標　</w:t>
      </w:r>
      <w:r w:rsidRPr="000C4EF2">
        <w:rPr>
          <w:rFonts w:ascii="ＭＳ ゴシック" w:eastAsia="ＭＳ ゴシック" w:hAnsi="ＭＳ ゴシック"/>
          <w:b/>
          <w:color w:val="000000" w:themeColor="text1"/>
        </w:rPr>
        <w:t>①</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②</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③</w:t>
      </w:r>
      <w:r w:rsidRPr="000C4EF2">
        <w:rPr>
          <w:rFonts w:ascii="ＭＳ ゴシック" w:eastAsia="ＭＳ ゴシック" w:hAnsi="ＭＳ ゴシック" w:hint="eastAsia"/>
          <w:b/>
          <w:color w:val="000000" w:themeColor="text1"/>
          <w:u w:val="single"/>
        </w:rPr>
        <w:t xml:space="preserve">　　　　</w:t>
      </w:r>
    </w:p>
    <w:p w14:paraId="35971C52" w14:textId="4659A0F3" w:rsidR="00AC087E" w:rsidRDefault="00AC087E" w:rsidP="00883FC3">
      <w:pPr>
        <w:pStyle w:val="af"/>
        <w:tabs>
          <w:tab w:val="clear" w:pos="4252"/>
          <w:tab w:val="clear" w:pos="8504"/>
        </w:tabs>
        <w:snapToGrid/>
        <w:ind w:leftChars="600" w:left="1260"/>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15</w:t>
      </w:r>
      <w:r>
        <w:rPr>
          <w:rFonts w:ascii="ＭＳ ゴシック" w:eastAsia="ＭＳ ゴシック" w:hAnsi="ＭＳ ゴシック" w:hint="eastAsia"/>
          <w:b/>
          <w:bCs/>
          <w:color w:val="000000" w:themeColor="text1"/>
        </w:rPr>
        <w:t>．</w:t>
      </w:r>
      <w:r w:rsidRPr="000C4EF2">
        <w:rPr>
          <w:rFonts w:ascii="ＭＳ ゴシック" w:eastAsia="ＭＳ ゴシック" w:hAnsi="ＭＳ ゴシック"/>
          <w:b/>
          <w:bCs/>
          <w:color w:val="000000" w:themeColor="text1"/>
        </w:rPr>
        <w:t>その他</w:t>
      </w:r>
      <w:r w:rsidR="00AA392E" w:rsidRPr="000C4EF2">
        <w:rPr>
          <w:rFonts w:ascii="ＭＳ ゴシック" w:eastAsia="ＭＳ ゴシック" w:hAnsi="ＭＳ ゴシック" w:hint="eastAsia"/>
          <w:b/>
          <w:color w:val="000000" w:themeColor="text1"/>
        </w:rPr>
        <w:t>（</w:t>
      </w:r>
      <w:r w:rsidR="00AA392E" w:rsidRPr="000C4EF2">
        <w:rPr>
          <w:rFonts w:ascii="ＭＳ ゴシック" w:eastAsia="ＭＳ ゴシック" w:hAnsi="ＭＳ ゴシック" w:hint="eastAsia"/>
          <w:b/>
          <w:color w:val="000000" w:themeColor="text1"/>
          <w:u w:val="single"/>
        </w:rPr>
        <w:t xml:space="preserve">　　　　　　　　　　　　　　　　　　　　</w:t>
      </w:r>
      <w:r w:rsidR="00AA392E">
        <w:rPr>
          <w:rFonts w:ascii="ＭＳ ゴシック" w:eastAsia="ＭＳ ゴシック" w:hAnsi="ＭＳ ゴシック" w:hint="eastAsia"/>
          <w:b/>
          <w:color w:val="000000" w:themeColor="text1"/>
          <w:u w:val="single"/>
        </w:rPr>
        <w:t xml:space="preserve">　　　　　　　</w:t>
      </w:r>
      <w:r w:rsidR="00AA392E" w:rsidRPr="000C4EF2">
        <w:rPr>
          <w:rFonts w:ascii="ＭＳ ゴシック" w:eastAsia="ＭＳ ゴシック" w:hAnsi="ＭＳ ゴシック" w:hint="eastAsia"/>
          <w:b/>
          <w:color w:val="000000" w:themeColor="text1"/>
          <w:u w:val="single"/>
        </w:rPr>
        <w:t xml:space="preserve">　</w:t>
      </w:r>
      <w:r w:rsidR="00AA392E" w:rsidRPr="000C4EF2">
        <w:rPr>
          <w:rFonts w:ascii="ＭＳ ゴシック" w:eastAsia="ＭＳ ゴシック" w:hAnsi="ＭＳ ゴシック" w:hint="eastAsia"/>
          <w:b/>
          <w:color w:val="000000" w:themeColor="text1"/>
        </w:rPr>
        <w:t>）</w:t>
      </w:r>
    </w:p>
    <w:p w14:paraId="6EFFA9E4" w14:textId="519499F5" w:rsidR="00AA392E" w:rsidRDefault="00AA392E" w:rsidP="00883FC3">
      <w:pPr>
        <w:pStyle w:val="af"/>
        <w:tabs>
          <w:tab w:val="clear" w:pos="4252"/>
          <w:tab w:val="clear" w:pos="8504"/>
        </w:tabs>
        <w:snapToGrid/>
        <w:ind w:leftChars="600" w:left="1260"/>
        <w:rPr>
          <w:rFonts w:ascii="ＭＳ ゴシック" w:eastAsia="ＭＳ ゴシック" w:hAnsi="ＭＳ ゴシック"/>
          <w:b/>
          <w:bCs/>
          <w:color w:val="000000" w:themeColor="text1"/>
          <w:u w:val="single"/>
        </w:rPr>
      </w:pPr>
      <w:r w:rsidRPr="00AA392E">
        <w:rPr>
          <w:rFonts w:ascii="ＭＳ ゴシック" w:eastAsia="ＭＳ ゴシック" w:hAnsi="ＭＳ ゴシック" w:hint="eastAsia"/>
          <w:b/>
          <w:bCs/>
          <w:color w:val="000000" w:themeColor="text1"/>
          <w:u w:val="single"/>
        </w:rPr>
        <w:t>16．重視している指標（ＫＰＩ）はない</w:t>
      </w:r>
    </w:p>
    <w:p w14:paraId="33BB9CD4" w14:textId="77777777" w:rsidR="00AC087E" w:rsidRPr="000C4EF2" w:rsidRDefault="00AC087E" w:rsidP="00AC087E">
      <w:pPr>
        <w:pStyle w:val="af"/>
        <w:tabs>
          <w:tab w:val="clear" w:pos="4252"/>
          <w:tab w:val="clear" w:pos="8504"/>
        </w:tabs>
        <w:snapToGrid/>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５</w:t>
      </w:r>
      <w:r w:rsidRPr="000C4EF2">
        <w:rPr>
          <w:rFonts w:ascii="ＭＳ ゴシック" w:eastAsia="ＭＳ ゴシック" w:hAnsi="ＭＳ ゴシック" w:hint="eastAsia"/>
          <w:color w:val="000000" w:themeColor="text1"/>
        </w:rPr>
        <w:t>】ＣＥＯは自らの責務として、後継者育成計画（ＣＥＯサクセッションプラニング）に主体的にコミットし、計画の立案から運用まで関わっていますか。（番号に○を　単一回答）</w:t>
      </w:r>
    </w:p>
    <w:p w14:paraId="3F7C3D4B" w14:textId="77777777" w:rsidR="00AC087E" w:rsidRDefault="00AC087E" w:rsidP="00AC087E">
      <w:pPr>
        <w:spacing w:line="276" w:lineRule="auto"/>
        <w:ind w:leftChars="135" w:left="283"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１．はい</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３.後継者育成計画はない</w:t>
      </w:r>
    </w:p>
    <w:p w14:paraId="1C484824" w14:textId="77777777" w:rsidR="00AC087E" w:rsidRPr="000C4EF2" w:rsidRDefault="00AC087E" w:rsidP="00AC087E">
      <w:pPr>
        <w:spacing w:line="276" w:lineRule="auto"/>
        <w:ind w:leftChars="135" w:left="283" w:firstLine="722"/>
        <w:rPr>
          <w:rFonts w:ascii="ＭＳ ゴシック" w:eastAsia="ＭＳ ゴシック" w:hAnsi="ＭＳ ゴシック"/>
          <w:b/>
          <w:color w:val="000000" w:themeColor="text1"/>
        </w:rPr>
      </w:pPr>
    </w:p>
    <w:p w14:paraId="1C045FCD" w14:textId="77777777" w:rsidR="00AC087E" w:rsidRPr="000C4EF2" w:rsidRDefault="00AC087E" w:rsidP="00AC087E">
      <w:pPr>
        <w:spacing w:line="276" w:lineRule="auto"/>
        <w:ind w:left="567" w:hanging="567"/>
        <w:rPr>
          <w:rFonts w:ascii="ＭＳ ゴシック" w:eastAsia="ＭＳ ゴシック" w:hAnsi="ＭＳ ゴシック"/>
          <w:color w:val="000000" w:themeColor="text1"/>
        </w:rPr>
      </w:pPr>
      <w:r w:rsidRPr="178565D2">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６</w:t>
      </w:r>
      <w:r w:rsidRPr="000C4EF2">
        <w:rPr>
          <w:rFonts w:ascii="ＭＳ ゴシック" w:eastAsia="ＭＳ ゴシック" w:hAnsi="ＭＳ ゴシック" w:hint="eastAsia"/>
          <w:color w:val="000000" w:themeColor="text1"/>
        </w:rPr>
        <w:t>】ＣＥＯの</w:t>
      </w:r>
      <w:r w:rsidRPr="178565D2">
        <w:rPr>
          <w:rFonts w:ascii="ＭＳ ゴシック" w:eastAsia="ＭＳ ゴシック" w:hAnsi="ＭＳ ゴシック" w:hint="eastAsia"/>
          <w:color w:val="000000" w:themeColor="text1"/>
        </w:rPr>
        <w:t>後継者育成計画およびその運用の状況は、取締役会あるいは指名委員会等の監督機関に随時報告されていますか。</w:t>
      </w:r>
      <w:r w:rsidRPr="000C4EF2">
        <w:rPr>
          <w:rFonts w:ascii="ＭＳ ゴシック" w:eastAsia="ＭＳ ゴシック" w:hAnsi="ＭＳ ゴシック" w:hint="eastAsia"/>
          <w:color w:val="000000" w:themeColor="text1"/>
        </w:rPr>
        <w:t>（番号に○を　単一回答）</w:t>
      </w:r>
    </w:p>
    <w:p w14:paraId="6EDC0354" w14:textId="77777777" w:rsidR="00AC087E" w:rsidRDefault="00AC087E" w:rsidP="00AC087E">
      <w:pPr>
        <w:spacing w:line="276" w:lineRule="auto"/>
        <w:ind w:leftChars="135" w:left="283"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１．はい</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３.後継者育成計画はない</w:t>
      </w:r>
    </w:p>
    <w:p w14:paraId="09788EC7" w14:textId="77777777" w:rsidR="00AC087E" w:rsidRPr="000C4EF2" w:rsidRDefault="00AC087E" w:rsidP="00AC087E">
      <w:pPr>
        <w:spacing w:line="276" w:lineRule="auto"/>
        <w:ind w:leftChars="135" w:left="283" w:firstLine="722"/>
        <w:rPr>
          <w:rFonts w:ascii="ＭＳ ゴシック" w:eastAsia="ＭＳ ゴシック" w:hAnsi="ＭＳ ゴシック"/>
          <w:b/>
          <w:color w:val="000000" w:themeColor="text1"/>
        </w:rPr>
      </w:pPr>
    </w:p>
    <w:p w14:paraId="710A1313" w14:textId="77777777" w:rsidR="00AC087E" w:rsidRPr="000C4EF2" w:rsidRDefault="00AC087E" w:rsidP="00AC087E">
      <w:pPr>
        <w:pStyle w:val="a9"/>
        <w:numPr>
          <w:ilvl w:val="0"/>
          <w:numId w:val="10"/>
        </w:numPr>
        <w:adjustRightInd w:val="0"/>
        <w:spacing w:line="276" w:lineRule="auto"/>
        <w:ind w:left="709" w:hanging="709"/>
        <w:contextualSpacing w:val="0"/>
        <w:textAlignment w:val="baseline"/>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会社法上、ＣＥＯを選任・解任するのは取締役会ですが、貴社においてＣＥＯの候補者を決定する「実質的な力」を持っているのは、次の機関、役職あるいは組織のうちどれですか。</w:t>
      </w:r>
      <w:r w:rsidRPr="000C4EF2">
        <w:rPr>
          <w:rFonts w:ascii="ＭＳ ゴシック" w:eastAsia="ＭＳ ゴシック" w:hAnsi="ＭＳ ゴシック"/>
          <w:color w:val="000000" w:themeColor="text1"/>
        </w:rPr>
        <w:br/>
      </w:r>
      <w:r w:rsidRPr="000C4EF2">
        <w:rPr>
          <w:rFonts w:ascii="ＭＳ ゴシック" w:eastAsia="ＭＳ ゴシック" w:hAnsi="ＭＳ ゴシック" w:hint="eastAsia"/>
          <w:color w:val="000000" w:themeColor="text1"/>
        </w:rPr>
        <w:t>（番号に○を　単一回答）</w:t>
      </w:r>
    </w:p>
    <w:p w14:paraId="2A8AB53E"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color w:val="000000" w:themeColor="text1"/>
          <w:lang w:eastAsia="zh-TW"/>
        </w:rPr>
        <w:t>．ＣＥＯ自身</w:t>
      </w:r>
      <w:r w:rsidRPr="000C4EF2">
        <w:rPr>
          <w:rFonts w:ascii="ＭＳ ゴシック" w:eastAsia="PMingLiU" w:hAnsi="ＭＳ ゴシック"/>
          <w:b/>
          <w:color w:val="000000" w:themeColor="text1"/>
          <w:lang w:eastAsia="zh-TW"/>
        </w:rPr>
        <w:tab/>
      </w:r>
      <w:r w:rsidRPr="000C4EF2">
        <w:rPr>
          <w:rFonts w:ascii="ＭＳ ゴシック" w:eastAsia="PMingLiU" w:hAnsi="ＭＳ ゴシック"/>
          <w:b/>
          <w:color w:val="000000" w:themeColor="text1"/>
          <w:lang w:eastAsia="zh-TW"/>
        </w:rPr>
        <w:tab/>
      </w:r>
      <w:r w:rsidRPr="000C4EF2">
        <w:rPr>
          <w:rFonts w:ascii="ＭＳ ゴシック" w:eastAsia="PMingLiU" w:hAnsi="ＭＳ ゴシック"/>
          <w:b/>
          <w:color w:val="000000" w:themeColor="text1"/>
          <w:lang w:eastAsia="zh-TW"/>
        </w:rPr>
        <w:tab/>
      </w:r>
      <w:r w:rsidRPr="000C4EF2">
        <w:rPr>
          <w:rFonts w:ascii="ＭＳ ゴシック" w:eastAsia="PMingLiU" w:hAnsi="ＭＳ ゴシック"/>
          <w:b/>
          <w:color w:val="000000" w:themeColor="text1"/>
          <w:lang w:eastAsia="zh-TW"/>
        </w:rPr>
        <w:tab/>
      </w:r>
      <w:r w:rsidRPr="000C4EF2">
        <w:rPr>
          <w:rFonts w:ascii="ＭＳ ゴシック" w:eastAsia="ＭＳ ゴシック" w:hAnsi="ＭＳ ゴシック" w:hint="eastAsia"/>
          <w:b/>
          <w:color w:val="000000" w:themeColor="text1"/>
        </w:rPr>
        <w:t>２．取締役会の議長</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2657D062"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３．相談役（顧問）、元会長・元ＣＥＯ等</w:t>
      </w:r>
    </w:p>
    <w:p w14:paraId="11E216AC"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４．取締役会</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５．法定または任意の指名委員会</w:t>
      </w:r>
    </w:p>
    <w:p w14:paraId="298C7A82"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６．人事・経営企画部門、等</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７．従業員あるいは労働組合</w:t>
      </w:r>
    </w:p>
    <w:p w14:paraId="0D44A5A5"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８．親会社</w:t>
      </w:r>
      <w:r>
        <w:rPr>
          <w:rFonts w:ascii="ＭＳ ゴシック" w:eastAsia="ＭＳ ゴシック" w:hAnsi="ＭＳ ゴシック" w:hint="eastAsia"/>
          <w:b/>
          <w:color w:val="000000" w:themeColor="text1"/>
        </w:rPr>
        <w:t>・支配株主</w:t>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９．</w:t>
      </w:r>
      <w:r w:rsidRPr="000C4EF2">
        <w:rPr>
          <w:rFonts w:ascii="ＭＳ ゴシック" w:eastAsia="ＭＳ ゴシック" w:hAnsi="ＭＳ ゴシック" w:hint="eastAsia"/>
          <w:b/>
          <w:color w:val="000000" w:themeColor="text1"/>
        </w:rPr>
        <w:t>メインバンク、取引先、等</w:t>
      </w:r>
    </w:p>
    <w:p w14:paraId="1D936B4F"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10</w:t>
      </w:r>
      <w:r w:rsidRPr="000C4EF2">
        <w:rPr>
          <w:rFonts w:ascii="ＭＳ ゴシック" w:eastAsia="ＭＳ ゴシック" w:hAnsi="ＭＳ ゴシック" w:hint="eastAsia"/>
          <w:b/>
          <w:color w:val="000000" w:themeColor="text1"/>
        </w:rPr>
        <w:t>．その他　（</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rPr>
        <w:t>）</w:t>
      </w:r>
    </w:p>
    <w:p w14:paraId="3B886A4D" w14:textId="77777777" w:rsidR="00AC087E" w:rsidRPr="000C4EF2" w:rsidRDefault="00AC087E" w:rsidP="00AC087E">
      <w:pPr>
        <w:spacing w:line="276" w:lineRule="auto"/>
        <w:rPr>
          <w:rFonts w:ascii="ＭＳ ゴシック" w:eastAsia="ＭＳ ゴシック" w:hAnsi="ＭＳ ゴシック"/>
          <w:b/>
          <w:color w:val="000000" w:themeColor="text1"/>
        </w:rPr>
      </w:pPr>
    </w:p>
    <w:p w14:paraId="7B62D314" w14:textId="77777777" w:rsidR="00AC087E" w:rsidRPr="000C4EF2" w:rsidRDefault="00AC087E" w:rsidP="00AC087E">
      <w:pPr>
        <w:widowControl/>
        <w:spacing w:line="276" w:lineRule="auto"/>
        <w:ind w:left="567" w:hangingChars="270" w:hanging="567"/>
        <w:rPr>
          <w:rFonts w:ascii="ＭＳ ゴシック" w:eastAsia="ＭＳ ゴシック" w:hAnsi="ＭＳ ゴシック"/>
          <w:bCs/>
          <w:color w:val="000000" w:themeColor="text1"/>
          <w:szCs w:val="21"/>
        </w:rPr>
      </w:pPr>
      <w:r w:rsidRPr="000C4EF2">
        <w:rPr>
          <w:rFonts w:ascii="ＭＳ ゴシック" w:eastAsia="ＭＳ ゴシック" w:hAnsi="ＭＳ ゴシック"/>
          <w:bCs/>
          <w:color w:val="000000" w:themeColor="text1"/>
          <w:szCs w:val="21"/>
        </w:rPr>
        <w:t>【</w:t>
      </w:r>
      <w:r w:rsidRPr="000C4EF2">
        <w:rPr>
          <w:rFonts w:ascii="ＭＳ ゴシック" w:eastAsia="ＭＳ ゴシック" w:hAnsi="ＭＳ ゴシック" w:hint="eastAsia"/>
          <w:bCs/>
          <w:color w:val="000000" w:themeColor="text1"/>
          <w:szCs w:val="21"/>
        </w:rPr>
        <w:t>８</w:t>
      </w:r>
      <w:r w:rsidRPr="000C4EF2">
        <w:rPr>
          <w:rFonts w:ascii="ＭＳ ゴシック" w:eastAsia="ＭＳ ゴシック" w:hAnsi="ＭＳ ゴシック"/>
          <w:bCs/>
          <w:color w:val="000000" w:themeColor="text1"/>
          <w:szCs w:val="21"/>
        </w:rPr>
        <w:t>】</w:t>
      </w:r>
      <w:r w:rsidRPr="000C4EF2">
        <w:rPr>
          <w:rFonts w:ascii="ＭＳ ゴシック" w:eastAsia="ＭＳ ゴシック" w:hAnsi="ＭＳ ゴシック" w:hint="eastAsia"/>
          <w:bCs/>
          <w:color w:val="000000" w:themeColor="text1"/>
          <w:szCs w:val="21"/>
        </w:rPr>
        <w:t>外部</w:t>
      </w:r>
      <w:r w:rsidRPr="000C4EF2">
        <w:rPr>
          <w:rFonts w:ascii="ＭＳ ゴシック" w:eastAsia="ＭＳ ゴシック" w:hAnsi="ＭＳ ゴシック"/>
          <w:bCs/>
          <w:color w:val="000000" w:themeColor="text1"/>
          <w:szCs w:val="21"/>
        </w:rPr>
        <w:t>環境に</w:t>
      </w:r>
      <w:r w:rsidRPr="000C4EF2">
        <w:rPr>
          <w:rFonts w:ascii="ＭＳ ゴシック" w:eastAsia="ＭＳ ゴシック" w:hAnsi="ＭＳ ゴシック" w:hint="eastAsia"/>
          <w:bCs/>
          <w:color w:val="000000" w:themeColor="text1"/>
          <w:szCs w:val="21"/>
        </w:rPr>
        <w:t>重大な</w:t>
      </w:r>
      <w:r w:rsidRPr="000C4EF2">
        <w:rPr>
          <w:rFonts w:ascii="ＭＳ ゴシック" w:eastAsia="ＭＳ ゴシック" w:hAnsi="ＭＳ ゴシック"/>
          <w:bCs/>
          <w:color w:val="000000" w:themeColor="text1"/>
          <w:szCs w:val="21"/>
        </w:rPr>
        <w:t>問題がない</w:t>
      </w:r>
      <w:r w:rsidRPr="000C4EF2">
        <w:rPr>
          <w:rFonts w:ascii="ＭＳ ゴシック" w:eastAsia="ＭＳ ゴシック" w:hAnsi="ＭＳ ゴシック" w:hint="eastAsia"/>
          <w:bCs/>
          <w:color w:val="000000" w:themeColor="text1"/>
          <w:szCs w:val="21"/>
        </w:rPr>
        <w:t>にも関わらず</w:t>
      </w:r>
      <w:r w:rsidRPr="000C4EF2">
        <w:rPr>
          <w:rFonts w:ascii="ＭＳ ゴシック" w:eastAsia="ＭＳ ゴシック" w:hAnsi="ＭＳ ゴシック"/>
          <w:bCs/>
          <w:color w:val="000000" w:themeColor="text1"/>
          <w:szCs w:val="21"/>
        </w:rPr>
        <w:t>、業績不振が</w:t>
      </w:r>
      <w:r w:rsidRPr="000C4EF2">
        <w:rPr>
          <w:rFonts w:ascii="ＭＳ ゴシック" w:eastAsia="ＭＳ ゴシック" w:hAnsi="ＭＳ ゴシック" w:hint="eastAsia"/>
          <w:bCs/>
          <w:color w:val="000000" w:themeColor="text1"/>
          <w:szCs w:val="21"/>
        </w:rPr>
        <w:t>続き</w:t>
      </w:r>
      <w:r w:rsidRPr="000C4EF2">
        <w:rPr>
          <w:rFonts w:ascii="ＭＳ ゴシック" w:eastAsia="ＭＳ ゴシック" w:hAnsi="ＭＳ ゴシック"/>
          <w:bCs/>
          <w:color w:val="000000" w:themeColor="text1"/>
          <w:szCs w:val="21"/>
        </w:rPr>
        <w:t>目標が長期</w:t>
      </w:r>
      <w:proofErr w:type="gramStart"/>
      <w:r w:rsidRPr="000C4EF2">
        <w:rPr>
          <w:rFonts w:ascii="ＭＳ ゴシック" w:eastAsia="ＭＳ ゴシック" w:hAnsi="ＭＳ ゴシック"/>
          <w:bCs/>
          <w:color w:val="000000" w:themeColor="text1"/>
          <w:szCs w:val="21"/>
        </w:rPr>
        <w:t>にわたり</w:t>
      </w:r>
      <w:proofErr w:type="gramEnd"/>
      <w:r w:rsidRPr="000C4EF2">
        <w:rPr>
          <w:rFonts w:ascii="ＭＳ ゴシック" w:eastAsia="ＭＳ ゴシック" w:hAnsi="ＭＳ ゴシック"/>
          <w:bCs/>
          <w:color w:val="000000" w:themeColor="text1"/>
          <w:szCs w:val="21"/>
        </w:rPr>
        <w:t>達成できないと</w:t>
      </w:r>
      <w:r w:rsidRPr="000C4EF2">
        <w:rPr>
          <w:rFonts w:ascii="ＭＳ ゴシック" w:eastAsia="ＭＳ ゴシック" w:hAnsi="ＭＳ ゴシック" w:hint="eastAsia"/>
          <w:bCs/>
          <w:color w:val="000000" w:themeColor="text1"/>
          <w:szCs w:val="21"/>
        </w:rPr>
        <w:t>い</w:t>
      </w:r>
      <w:r w:rsidRPr="000C4EF2">
        <w:rPr>
          <w:rFonts w:ascii="ＭＳ ゴシック" w:eastAsia="ＭＳ ゴシック" w:hAnsi="ＭＳ ゴシック"/>
          <w:bCs/>
          <w:color w:val="000000" w:themeColor="text1"/>
          <w:szCs w:val="21"/>
        </w:rPr>
        <w:t>う状況を想定して下さい。その場合、</w:t>
      </w:r>
      <w:r w:rsidRPr="000C4EF2">
        <w:rPr>
          <w:rFonts w:ascii="ＭＳ ゴシック" w:eastAsia="ＭＳ ゴシック" w:hAnsi="ＭＳ ゴシック" w:hint="eastAsia"/>
          <w:bCs/>
          <w:color w:val="000000" w:themeColor="text1"/>
          <w:szCs w:val="21"/>
        </w:rPr>
        <w:t>貴社</w:t>
      </w:r>
      <w:r w:rsidRPr="000C4EF2">
        <w:rPr>
          <w:rFonts w:ascii="ＭＳ ゴシック" w:eastAsia="ＭＳ ゴシック" w:hAnsi="ＭＳ ゴシック"/>
          <w:bCs/>
          <w:color w:val="000000" w:themeColor="text1"/>
          <w:szCs w:val="21"/>
        </w:rPr>
        <w:t>ＣＥＯの責任の取り方は、次</w:t>
      </w:r>
      <w:r w:rsidRPr="000C4EF2">
        <w:rPr>
          <w:rFonts w:ascii="ＭＳ ゴシック" w:eastAsia="ＭＳ ゴシック" w:hAnsi="ＭＳ ゴシック" w:hint="eastAsia"/>
          <w:bCs/>
          <w:color w:val="000000" w:themeColor="text1"/>
          <w:szCs w:val="21"/>
        </w:rPr>
        <w:t>の</w:t>
      </w:r>
      <w:r w:rsidRPr="000C4EF2">
        <w:rPr>
          <w:rFonts w:ascii="ＭＳ ゴシック" w:eastAsia="ＭＳ ゴシック" w:hAnsi="ＭＳ ゴシック"/>
          <w:bCs/>
          <w:color w:val="000000" w:themeColor="text1"/>
          <w:szCs w:val="21"/>
        </w:rPr>
        <w:t>うちどれが最も近いですか。</w:t>
      </w:r>
      <w:r w:rsidRPr="000C4EF2">
        <w:rPr>
          <w:rFonts w:ascii="ＭＳ ゴシック" w:eastAsia="ＭＳ ゴシック" w:hAnsi="ＭＳ ゴシック" w:hint="eastAsia"/>
          <w:bCs/>
          <w:color w:val="000000" w:themeColor="text1"/>
          <w:szCs w:val="2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szCs w:val="21"/>
        </w:rPr>
        <w:t>単一回答）</w:t>
      </w:r>
    </w:p>
    <w:p w14:paraId="19488E92"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１．計画および目標数値を改訂する</w:t>
      </w:r>
    </w:p>
    <w:p w14:paraId="0F922486"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２．達成できなかった理由を公表し説明する</w:t>
      </w:r>
      <w:r w:rsidRPr="000C4EF2">
        <w:rPr>
          <w:rFonts w:ascii="ＭＳ ゴシック" w:eastAsia="ＭＳ ゴシック" w:hAnsi="ＭＳ ゴシック"/>
          <w:b/>
          <w:color w:val="000000" w:themeColor="text1"/>
        </w:rPr>
        <w:t xml:space="preserve"> </w:t>
      </w:r>
    </w:p>
    <w:p w14:paraId="748FE5F8"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３．予め決められた算式で報酬に責任を反映させる</w:t>
      </w:r>
    </w:p>
    <w:p w14:paraId="4F764B43"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４．取締役会が進退を判断する</w:t>
      </w:r>
    </w:p>
    <w:p w14:paraId="08322009" w14:textId="77777777" w:rsidR="00AC087E"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５．ＣＥＯに進退の判断をゆだねる</w:t>
      </w:r>
    </w:p>
    <w:p w14:paraId="0603B2D1" w14:textId="77777777" w:rsidR="00AC087E" w:rsidRDefault="00AC087E" w:rsidP="00AC087E">
      <w:pPr>
        <w:spacing w:line="276" w:lineRule="auto"/>
        <w:ind w:leftChars="184" w:left="386" w:firstLine="465"/>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６．ＣＥＯの責任を問われることはない</w:t>
      </w:r>
    </w:p>
    <w:p w14:paraId="56EFC295"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７．その他（　　　　　　　　　　　　　　　　　　）</w:t>
      </w:r>
    </w:p>
    <w:p w14:paraId="4708B2FB" w14:textId="77777777" w:rsidR="00AC087E" w:rsidRPr="000C4EF2" w:rsidRDefault="00AC087E" w:rsidP="00AC087E">
      <w:pPr>
        <w:spacing w:line="276" w:lineRule="auto"/>
        <w:rPr>
          <w:rFonts w:ascii="ＭＳ ゴシック" w:eastAsia="ＭＳ ゴシック" w:hAnsi="ＭＳ ゴシック"/>
          <w:color w:val="000000" w:themeColor="text1"/>
        </w:rPr>
      </w:pPr>
    </w:p>
    <w:p w14:paraId="33C733C1" w14:textId="77777777" w:rsidR="00AC087E" w:rsidRPr="000C4EF2" w:rsidRDefault="00AC087E" w:rsidP="00AC087E">
      <w:pPr>
        <w:widowControl/>
        <w:spacing w:line="276" w:lineRule="auto"/>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【９】ＣＥＯには、一定数以上の自社株保有を義務づけられていますか。（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szCs w:val="21"/>
        </w:rPr>
        <w:t>単一回答）</w:t>
      </w:r>
    </w:p>
    <w:p w14:paraId="7C195484" w14:textId="77777777" w:rsidR="00AC087E" w:rsidRPr="000C4EF2" w:rsidRDefault="00AC087E" w:rsidP="00AC087E">
      <w:pPr>
        <w:spacing w:line="276"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１．義務付けられている</w:t>
      </w:r>
      <w:r w:rsidRPr="000C4EF2">
        <w:rPr>
          <w:rFonts w:ascii="ＭＳ ゴシック" w:eastAsia="ＭＳ ゴシック" w:hAnsi="ＭＳ ゴシック"/>
          <w:b/>
          <w:bCs/>
          <w:color w:val="000000" w:themeColor="text1"/>
          <w:szCs w:val="21"/>
        </w:rPr>
        <w:tab/>
      </w:r>
    </w:p>
    <w:p w14:paraId="72CC513F" w14:textId="77777777" w:rsidR="00AC087E" w:rsidRPr="000C4EF2" w:rsidRDefault="00AC087E" w:rsidP="00AC087E">
      <w:pPr>
        <w:spacing w:line="276"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２．義務付けられていないが、自主的に保有している</w:t>
      </w:r>
    </w:p>
    <w:p w14:paraId="2355E37C" w14:textId="77777777" w:rsidR="00AC087E" w:rsidRDefault="00AC087E" w:rsidP="00AC087E">
      <w:pPr>
        <w:spacing w:line="276"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lastRenderedPageBreak/>
        <w:t>３．義務付けられていない</w:t>
      </w:r>
    </w:p>
    <w:p w14:paraId="3104E0CB" w14:textId="77777777" w:rsidR="00AC087E" w:rsidRDefault="00AC087E" w:rsidP="00AC087E">
      <w:pPr>
        <w:spacing w:line="360" w:lineRule="auto"/>
        <w:ind w:left="420" w:hangingChars="200" w:hanging="420"/>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【10】</w:t>
      </w:r>
      <w:r>
        <w:rPr>
          <w:rFonts w:ascii="ＭＳ ゴシック" w:eastAsia="ＭＳ ゴシック" w:hAnsi="ＭＳ ゴシック" w:hint="eastAsia"/>
          <w:color w:val="000000" w:themeColor="text1"/>
        </w:rPr>
        <w:t>次のような主張について、</w:t>
      </w:r>
      <w:r w:rsidRPr="000C4EF2">
        <w:rPr>
          <w:rFonts w:ascii="ＭＳ ゴシック" w:eastAsia="ＭＳ ゴシック" w:hAnsi="ＭＳ ゴシック" w:hint="eastAsia"/>
          <w:color w:val="000000" w:themeColor="text1"/>
        </w:rPr>
        <w:t>貴社における考え方は</w:t>
      </w:r>
      <w:r>
        <w:rPr>
          <w:rFonts w:ascii="ＭＳ ゴシック" w:eastAsia="ＭＳ ゴシック" w:hAnsi="ＭＳ ゴシック" w:hint="eastAsia"/>
          <w:color w:val="000000" w:themeColor="text1"/>
        </w:rPr>
        <w:t>以下</w:t>
      </w:r>
      <w:r w:rsidRPr="000C4EF2">
        <w:rPr>
          <w:rFonts w:ascii="ＭＳ ゴシック" w:eastAsia="ＭＳ ゴシック" w:hAnsi="ＭＳ ゴシック" w:hint="eastAsia"/>
          <w:color w:val="000000" w:themeColor="text1"/>
        </w:rPr>
        <w:t>のどれに</w:t>
      </w:r>
      <w:r>
        <w:rPr>
          <w:rFonts w:ascii="ＭＳ ゴシック" w:eastAsia="ＭＳ ゴシック" w:hAnsi="ＭＳ ゴシック" w:hint="eastAsia"/>
          <w:color w:val="000000" w:themeColor="text1"/>
        </w:rPr>
        <w:t>最も</w:t>
      </w:r>
      <w:r w:rsidRPr="000C4EF2">
        <w:rPr>
          <w:rFonts w:ascii="ＭＳ ゴシック" w:eastAsia="ＭＳ ゴシック" w:hAnsi="ＭＳ ゴシック" w:hint="eastAsia"/>
          <w:color w:val="000000" w:themeColor="text1"/>
        </w:rPr>
        <w:t>近いですか。</w:t>
      </w:r>
      <w:r w:rsidRPr="008A4D57">
        <w:rPr>
          <w:rFonts w:ascii="ＭＳ ゴシック" w:eastAsia="ＭＳ ゴシック" w:hAnsi="ＭＳ ゴシック" w:hint="eastAsia"/>
          <w:color w:val="000000" w:themeColor="text1"/>
        </w:rPr>
        <w:t>（番号に○を　単一回答）</w:t>
      </w:r>
    </w:p>
    <w:tbl>
      <w:tblPr>
        <w:tblStyle w:val="aff9"/>
        <w:tblW w:w="0" w:type="auto"/>
        <w:tblInd w:w="420" w:type="dxa"/>
        <w:tblLook w:val="04A0" w:firstRow="1" w:lastRow="0" w:firstColumn="1" w:lastColumn="0" w:noHBand="0" w:noVBand="1"/>
      </w:tblPr>
      <w:tblGrid>
        <w:gridCol w:w="9214"/>
      </w:tblGrid>
      <w:tr w:rsidR="00AC087E" w14:paraId="190E828B" w14:textId="77777777" w:rsidTr="00DA7E85">
        <w:tc>
          <w:tcPr>
            <w:tcW w:w="9214" w:type="dxa"/>
          </w:tcPr>
          <w:p w14:paraId="23308FEF" w14:textId="77777777" w:rsidR="00AC087E" w:rsidRPr="00842286" w:rsidRDefault="00AC087E" w:rsidP="00DA7E85">
            <w:pPr>
              <w:spacing w:beforeLines="50" w:before="180" w:line="276" w:lineRule="auto"/>
              <w:rPr>
                <w:rFonts w:ascii="ＭＳ ゴシック" w:eastAsia="ＭＳ ゴシック" w:hAnsi="ＭＳ ゴシック"/>
                <w:color w:val="000000" w:themeColor="text1"/>
              </w:rPr>
            </w:pPr>
            <w:r w:rsidRPr="00A04FD0">
              <w:rPr>
                <w:rFonts w:ascii="ＭＳ ゴシック" w:eastAsia="ＭＳ ゴシック" w:hAnsi="ＭＳ ゴシック" w:hint="eastAsia"/>
                <w:color w:val="000000" w:themeColor="text1"/>
                <w:sz w:val="22"/>
                <w:szCs w:val="22"/>
              </w:rPr>
              <w:t>「会社法は、会社の経営は、株主が自ら選任した取締役が構成する取締役会にゆだねられ、株主は直接には経営に関与しないと定めている。しかし、株主が取締役を選任する権限を持つということは、株主が実質的な所有者として、会社の経営を支配する権限を有するということである。これが株主のガバナンス（統治）の根源である。株主は自らの資産を運用するために株式を保有するのであるから、株式会社の目的は株式すなわち株主価値の最大化であると考えるべきである。なお、現代の資本市場では年金や財団などの長期的な株主が大きなウエートを占めていることを考慮すると最大化は長期的な観点からな追求されるべきである。</w:t>
            </w:r>
          </w:p>
        </w:tc>
      </w:tr>
    </w:tbl>
    <w:p w14:paraId="5CB2C33F" w14:textId="77777777" w:rsidR="00AC087E" w:rsidRPr="000C4EF2" w:rsidRDefault="00AC087E" w:rsidP="00AC087E">
      <w:pPr>
        <w:spacing w:beforeLines="100" w:before="360" w:line="276" w:lineRule="auto"/>
        <w:ind w:left="420" w:hangingChars="200" w:hanging="420"/>
        <w:rPr>
          <w:rFonts w:ascii="ＭＳ ゴシック" w:eastAsia="ＭＳ ゴシック" w:hAnsi="ＭＳ ゴシック"/>
          <w:b/>
          <w:bCs/>
          <w:color w:val="000000" w:themeColor="text1"/>
          <w:szCs w:val="21"/>
        </w:rPr>
      </w:pPr>
      <w:r w:rsidRPr="000C4EF2">
        <w:rPr>
          <w:rFonts w:ascii="ＭＳ ゴシック" w:eastAsia="ＭＳ ゴシック" w:hAnsi="ＭＳ ゴシック"/>
          <w:color w:val="000000" w:themeColor="text1"/>
        </w:rPr>
        <w:tab/>
      </w:r>
      <w:r w:rsidRPr="000C4EF2">
        <w:rPr>
          <w:rFonts w:ascii="ＭＳ ゴシック" w:eastAsia="ＭＳ ゴシック" w:hAnsi="ＭＳ ゴシック"/>
          <w:b/>
          <w:bCs/>
          <w:color w:val="000000" w:themeColor="text1"/>
          <w:sz w:val="22"/>
          <w:szCs w:val="21"/>
        </w:rPr>
        <w:tab/>
      </w:r>
      <w:r w:rsidRPr="000C4EF2">
        <w:rPr>
          <w:rFonts w:ascii="ＭＳ ゴシック" w:eastAsia="ＭＳ ゴシック" w:hAnsi="ＭＳ ゴシック" w:hint="eastAsia"/>
          <w:b/>
          <w:bCs/>
          <w:color w:val="000000" w:themeColor="text1"/>
          <w:szCs w:val="21"/>
        </w:rPr>
        <w:t>１．そのとおりである</w:t>
      </w:r>
    </w:p>
    <w:p w14:paraId="50F91CEE"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Pr="000C4EF2">
        <w:rPr>
          <w:rFonts w:ascii="ＭＳ ゴシック" w:eastAsia="ＭＳ ゴシック" w:hAnsi="ＭＳ ゴシック" w:hint="eastAsia"/>
          <w:b/>
          <w:bCs/>
          <w:color w:val="000000" w:themeColor="text1"/>
          <w:szCs w:val="21"/>
        </w:rPr>
        <w:t>２．理念としては正しいが、日本企業の実情には合わない</w:t>
      </w:r>
    </w:p>
    <w:p w14:paraId="7FD7B684"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Pr="000C4EF2">
        <w:rPr>
          <w:rFonts w:ascii="ＭＳ ゴシック" w:eastAsia="ＭＳ ゴシック" w:hAnsi="ＭＳ ゴシック" w:hint="eastAsia"/>
          <w:b/>
          <w:bCs/>
          <w:color w:val="000000" w:themeColor="text1"/>
          <w:szCs w:val="21"/>
        </w:rPr>
        <w:t>３．そのような考え方は間違っている</w:t>
      </w:r>
    </w:p>
    <w:p w14:paraId="1181E0EA"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Pr="000C4EF2">
        <w:rPr>
          <w:rFonts w:ascii="ＭＳ ゴシック" w:eastAsia="ＭＳ ゴシック" w:hAnsi="ＭＳ ゴシック" w:hint="eastAsia"/>
          <w:b/>
          <w:bCs/>
          <w:color w:val="000000" w:themeColor="text1"/>
          <w:szCs w:val="21"/>
        </w:rPr>
        <w:t xml:space="preserve">４．その他　</w:t>
      </w:r>
      <w:r w:rsidRPr="000C4EF2">
        <w:rPr>
          <w:rFonts w:ascii="ＭＳ ゴシック" w:eastAsia="ＭＳ ゴシック" w:hAnsi="ＭＳ ゴシック"/>
          <w:b/>
          <w:bCs/>
          <w:color w:val="000000" w:themeColor="text1"/>
          <w:szCs w:val="21"/>
        </w:rPr>
        <w:t>（</w:t>
      </w:r>
      <w:r w:rsidRPr="000C4EF2">
        <w:rPr>
          <w:rFonts w:ascii="ＭＳ ゴシック" w:eastAsia="ＭＳ ゴシック" w:hAnsi="ＭＳ ゴシック" w:hint="eastAsia"/>
          <w:b/>
          <w:bCs/>
          <w:color w:val="000000" w:themeColor="text1"/>
          <w:szCs w:val="21"/>
          <w:u w:val="single"/>
        </w:rPr>
        <w:t xml:space="preserve">　　　　　　　　　　　　　　　　　　　　　　　　　　　　　　　　</w:t>
      </w:r>
      <w:r w:rsidRPr="000C4EF2">
        <w:rPr>
          <w:rFonts w:ascii="ＭＳ ゴシック" w:eastAsia="ＭＳ ゴシック" w:hAnsi="ＭＳ ゴシック" w:hint="eastAsia"/>
          <w:b/>
          <w:bCs/>
          <w:color w:val="000000" w:themeColor="text1"/>
          <w:szCs w:val="21"/>
        </w:rPr>
        <w:t>）</w:t>
      </w:r>
    </w:p>
    <w:p w14:paraId="3E9E2755" w14:textId="77777777" w:rsidR="00AC087E" w:rsidRPr="000C4EF2" w:rsidRDefault="00AC087E" w:rsidP="00AC087E">
      <w:pPr>
        <w:widowControl/>
        <w:ind w:leftChars="136" w:left="565" w:hangingChars="133" w:hanging="279"/>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5457B5CE"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ＰａｒｔⅡ　取締役</w:t>
      </w:r>
      <w:r>
        <w:rPr>
          <w:rFonts w:ascii="ＭＳ ゴシック" w:eastAsia="ＭＳ ゴシック" w:hAnsi="ＭＳ ゴシック" w:hint="eastAsia"/>
          <w:b/>
          <w:bCs/>
          <w:color w:val="000000" w:themeColor="text1"/>
          <w:sz w:val="24"/>
        </w:rPr>
        <w:t>会</w:t>
      </w:r>
      <w:r w:rsidRPr="000C4EF2">
        <w:rPr>
          <w:rFonts w:ascii="ＭＳ ゴシック" w:eastAsia="ＭＳ ゴシック" w:hAnsi="ＭＳ ゴシック" w:hint="eastAsia"/>
          <w:b/>
          <w:bCs/>
          <w:color w:val="000000" w:themeColor="text1"/>
          <w:sz w:val="24"/>
        </w:rPr>
        <w:t>と取締役</w:t>
      </w:r>
    </w:p>
    <w:p w14:paraId="43E67614"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p>
    <w:p w14:paraId="7B4CB9B9" w14:textId="77777777" w:rsidR="00AC087E" w:rsidRDefault="00AC087E" w:rsidP="00AC087E">
      <w:pPr>
        <w:spacing w:line="276" w:lineRule="auto"/>
        <w:ind w:left="424" w:hangingChars="202" w:hanging="424"/>
        <w:rPr>
          <w:rFonts w:ascii="ＭＳ ゴシック" w:eastAsia="ＭＳ ゴシック" w:hAnsi="ＭＳ ゴシック"/>
          <w:bCs/>
        </w:rPr>
      </w:pPr>
      <w:r w:rsidRPr="00836A56">
        <w:rPr>
          <w:rFonts w:ascii="ＭＳ ゴシック" w:eastAsia="ＭＳ ゴシック" w:hAnsi="ＭＳ ゴシック" w:hint="eastAsia"/>
        </w:rPr>
        <w:t>【11】貴社の取締役会は、次のいずれのモデルを志向していますか。</w:t>
      </w:r>
      <w:r w:rsidRPr="00836A56">
        <w:rPr>
          <w:rFonts w:ascii="ＭＳ ゴシック" w:eastAsia="ＭＳ ゴシック" w:hAnsi="ＭＳ ゴシック" w:hint="eastAsia"/>
          <w:bCs/>
        </w:rPr>
        <w:t>（</w:t>
      </w:r>
      <w:r w:rsidRPr="00836A56">
        <w:rPr>
          <w:rFonts w:ascii="ＭＳ ゴシック" w:eastAsia="ＭＳ ゴシック" w:hAnsi="ＭＳ ゴシック" w:hint="eastAsia"/>
        </w:rPr>
        <w:t xml:space="preserve">番号に○を　</w:t>
      </w:r>
      <w:r w:rsidRPr="00836A56">
        <w:rPr>
          <w:rFonts w:ascii="ＭＳ ゴシック" w:eastAsia="ＭＳ ゴシック" w:hAnsi="ＭＳ ゴシック" w:hint="eastAsia"/>
          <w:bCs/>
        </w:rPr>
        <w:t>単一回答）</w:t>
      </w:r>
    </w:p>
    <w:p w14:paraId="0004BA53" w14:textId="77777777" w:rsidR="00AC087E" w:rsidRPr="00836A56" w:rsidRDefault="00AC087E" w:rsidP="00AC087E">
      <w:pPr>
        <w:spacing w:line="276" w:lineRule="auto"/>
        <w:ind w:leftChars="338" w:left="1136" w:hangingChars="202" w:hanging="426"/>
        <w:rPr>
          <w:rFonts w:ascii="ＭＳ ゴシック" w:eastAsia="ＭＳ ゴシック" w:hAnsi="ＭＳ ゴシック"/>
          <w:b/>
          <w:bCs/>
        </w:rPr>
      </w:pPr>
      <w:r w:rsidRPr="00836A56">
        <w:rPr>
          <w:rFonts w:ascii="ＭＳ ゴシック" w:eastAsia="ＭＳ ゴシック" w:hAnsi="ＭＳ ゴシック" w:hint="eastAsia"/>
          <w:b/>
          <w:bCs/>
        </w:rPr>
        <w:t xml:space="preserve">１．マネジメント・ボード　</w:t>
      </w:r>
      <w:r w:rsidRPr="00836A56">
        <w:rPr>
          <w:rFonts w:ascii="ＭＳ ゴシック" w:eastAsia="ＭＳ ゴシック" w:hAnsi="ＭＳ ゴシック" w:hint="eastAsia"/>
        </w:rPr>
        <w:t>（業務執行取締役が過半数を占める取締役会）</w:t>
      </w:r>
      <w:r w:rsidRPr="00836A56">
        <w:rPr>
          <w:rFonts w:ascii="ＭＳ ゴシック" w:eastAsia="ＭＳ ゴシック" w:hAnsi="ＭＳ ゴシック"/>
          <w:b/>
          <w:bCs/>
        </w:rPr>
        <w:tab/>
      </w:r>
    </w:p>
    <w:p w14:paraId="506CBE18" w14:textId="77777777" w:rsidR="00AC087E" w:rsidRPr="00836A56" w:rsidRDefault="00AC087E" w:rsidP="00AC087E">
      <w:pPr>
        <w:spacing w:line="276" w:lineRule="auto"/>
        <w:ind w:leftChars="338" w:left="1136" w:hangingChars="202" w:hanging="426"/>
        <w:rPr>
          <w:rFonts w:ascii="ＭＳ ゴシック" w:eastAsia="ＭＳ ゴシック" w:hAnsi="ＭＳ ゴシック"/>
        </w:rPr>
      </w:pPr>
      <w:r w:rsidRPr="00836A56">
        <w:rPr>
          <w:rFonts w:ascii="ＭＳ ゴシック" w:eastAsia="ＭＳ ゴシック" w:hAnsi="ＭＳ ゴシック" w:hint="eastAsia"/>
          <w:b/>
          <w:bCs/>
        </w:rPr>
        <w:t>２．アドバイザリー・ボード</w:t>
      </w:r>
      <w:r w:rsidRPr="00836A56">
        <w:rPr>
          <w:rFonts w:ascii="ＭＳ ゴシック" w:eastAsia="ＭＳ ゴシック" w:hAnsi="ＭＳ ゴシック" w:hint="eastAsia"/>
        </w:rPr>
        <w:t>（主業務が執行役員へのアドバイスである取締役会）</w:t>
      </w:r>
    </w:p>
    <w:p w14:paraId="76C5848B" w14:textId="77777777" w:rsidR="00AC087E" w:rsidRPr="00836A56" w:rsidRDefault="00AC087E" w:rsidP="00AC087E">
      <w:pPr>
        <w:spacing w:line="276" w:lineRule="auto"/>
        <w:ind w:leftChars="338" w:left="1136" w:hangingChars="202" w:hanging="426"/>
        <w:rPr>
          <w:rFonts w:ascii="ＭＳ ゴシック" w:eastAsia="ＭＳ ゴシック" w:hAnsi="ＭＳ ゴシック"/>
          <w:b/>
          <w:bCs/>
        </w:rPr>
      </w:pPr>
      <w:r w:rsidRPr="00836A56">
        <w:rPr>
          <w:rFonts w:ascii="ＭＳ ゴシック" w:eastAsia="ＭＳ ゴシック" w:hAnsi="ＭＳ ゴシック" w:hint="eastAsia"/>
          <w:b/>
          <w:bCs/>
        </w:rPr>
        <w:t xml:space="preserve">３．モニタリング・ボード　</w:t>
      </w:r>
      <w:r w:rsidRPr="00836A56">
        <w:rPr>
          <w:rFonts w:ascii="ＭＳ ゴシック" w:eastAsia="ＭＳ ゴシック" w:hAnsi="ＭＳ ゴシック" w:hint="eastAsia"/>
        </w:rPr>
        <w:t>（非業務執行取締役が過半数を占める取締役会）</w:t>
      </w:r>
      <w:r w:rsidRPr="00836A56">
        <w:rPr>
          <w:rFonts w:ascii="ＭＳ ゴシック" w:eastAsia="ＭＳ ゴシック" w:hAnsi="ＭＳ ゴシック"/>
          <w:b/>
          <w:bCs/>
        </w:rPr>
        <w:tab/>
      </w:r>
    </w:p>
    <w:p w14:paraId="127AD0CB" w14:textId="77777777" w:rsidR="00AC087E" w:rsidRPr="000C4EF2" w:rsidRDefault="00AC087E" w:rsidP="00AC087E">
      <w:pPr>
        <w:spacing w:line="276" w:lineRule="auto"/>
        <w:ind w:leftChars="338" w:left="1136" w:hangingChars="202" w:hanging="426"/>
        <w:rPr>
          <w:rFonts w:ascii="ＭＳ ゴシック" w:eastAsia="ＭＳ ゴシック" w:hAnsi="ＭＳ ゴシック"/>
          <w:b/>
          <w:bCs/>
          <w:color w:val="000000" w:themeColor="text1"/>
        </w:rPr>
      </w:pPr>
      <w:r w:rsidRPr="00836A56">
        <w:rPr>
          <w:rFonts w:ascii="ＭＳ ゴシック" w:eastAsia="ＭＳ ゴシック" w:hAnsi="ＭＳ ゴシック" w:hint="eastAsia"/>
          <w:b/>
          <w:bCs/>
        </w:rPr>
        <w:t xml:space="preserve">４．その他（　　</w:t>
      </w:r>
      <w:r w:rsidRPr="009C2664">
        <w:rPr>
          <w:rFonts w:ascii="ＭＳ ゴシック" w:eastAsia="ＭＳ ゴシック" w:hAnsi="ＭＳ ゴシック" w:hint="eastAsia"/>
          <w:b/>
          <w:bCs/>
          <w:color w:val="FF0000"/>
        </w:rPr>
        <w:t xml:space="preserve">　　　</w:t>
      </w:r>
      <w:r w:rsidRPr="000C4EF2">
        <w:rPr>
          <w:rFonts w:ascii="ＭＳ ゴシック" w:eastAsia="ＭＳ ゴシック" w:hAnsi="ＭＳ ゴシック" w:hint="eastAsia"/>
          <w:b/>
          <w:bCs/>
          <w:color w:val="000000" w:themeColor="text1"/>
        </w:rPr>
        <w:t xml:space="preserve">　　　　　　　　　　　　　）　</w:t>
      </w:r>
    </w:p>
    <w:p w14:paraId="0CA8BECF"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p>
    <w:p w14:paraId="40ACD47B"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【12】貴社の取締役会は、コーポレートガバナンス実践のための行動規範（たとえばコーポレートガバナンス原則、コーポレートガバナンス・ガイドライン等）を文書化していますか。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1603EE3" w14:textId="0EEB03EA"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１．はい</w:t>
      </w:r>
      <w:r w:rsidRPr="000C4EF2">
        <w:rPr>
          <w:rFonts w:ascii="ＭＳ ゴシック" w:eastAsia="ＭＳ ゴシック" w:hAnsi="ＭＳ ゴシック"/>
          <w:b/>
          <w:bCs/>
          <w:color w:val="000000" w:themeColor="text1"/>
          <w:szCs w:val="21"/>
        </w:rPr>
        <w:tab/>
      </w:r>
      <w:r w:rsidR="006C3E68">
        <w:rPr>
          <w:rFonts w:ascii="ＭＳ ゴシック" w:eastAsia="ＭＳ ゴシック" w:hAnsi="ＭＳ ゴシック" w:hint="eastAsia"/>
          <w:b/>
          <w:bCs/>
          <w:color w:val="000000" w:themeColor="text1"/>
          <w:szCs w:val="21"/>
        </w:rPr>
        <w:t xml:space="preserve">　</w:t>
      </w:r>
      <w:r w:rsidRPr="000C4EF2">
        <w:rPr>
          <w:rFonts w:ascii="ＭＳ ゴシック" w:eastAsia="ＭＳ ゴシック" w:hAnsi="ＭＳ ゴシック" w:hint="eastAsia"/>
          <w:b/>
          <w:bCs/>
          <w:color w:val="000000" w:themeColor="text1"/>
          <w:szCs w:val="21"/>
        </w:rPr>
        <w:t>２．いいえ</w:t>
      </w:r>
    </w:p>
    <w:p w14:paraId="245959E4"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p>
    <w:p w14:paraId="12DA47FD" w14:textId="77777777" w:rsidR="00AC087E" w:rsidRPr="000C4EF2" w:rsidRDefault="00AC087E" w:rsidP="00AC087E">
      <w:pPr>
        <w:spacing w:line="276" w:lineRule="auto"/>
        <w:ind w:left="709" w:hanging="709"/>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w:t>
      </w:r>
      <w:r w:rsidRPr="000C4EF2">
        <w:rPr>
          <w:rFonts w:ascii="ＭＳ ゴシック" w:eastAsia="ＭＳ ゴシック" w:hAnsi="ＭＳ ゴシック"/>
          <w:bCs/>
          <w:color w:val="000000" w:themeColor="text1"/>
          <w:szCs w:val="21"/>
        </w:rPr>
        <w:t>13</w:t>
      </w:r>
      <w:r w:rsidRPr="000C4EF2">
        <w:rPr>
          <w:rFonts w:ascii="ＭＳ ゴシック" w:eastAsia="ＭＳ ゴシック" w:hAnsi="ＭＳ ゴシック" w:hint="eastAsia"/>
          <w:bCs/>
          <w:color w:val="000000" w:themeColor="text1"/>
          <w:szCs w:val="21"/>
        </w:rPr>
        <w:t>】行動規範は、コーポレートガバナンスが株主の観点からであることを明確に述べていますか。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5B086550" w14:textId="156E87F3" w:rsidR="00AC087E" w:rsidRPr="000C4EF2" w:rsidRDefault="00AC087E" w:rsidP="00AC087E">
      <w:pPr>
        <w:spacing w:line="276" w:lineRule="auto"/>
        <w:ind w:firstLine="722"/>
        <w:rPr>
          <w:rFonts w:ascii="ＭＳ ゴシック" w:eastAsia="ＭＳ ゴシック" w:hAnsi="ＭＳ ゴシック"/>
          <w:color w:val="000000" w:themeColor="text1"/>
        </w:rPr>
      </w:pPr>
      <w:r w:rsidRPr="178565D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color w:val="000000" w:themeColor="text1"/>
        </w:rPr>
        <w:t>．はい</w:t>
      </w:r>
      <w:r>
        <w:tab/>
      </w:r>
      <w:r w:rsidR="006C3E68">
        <w:rPr>
          <w:rFonts w:hint="eastAsia"/>
        </w:rPr>
        <w:t xml:space="preserve">　</w:t>
      </w:r>
      <w:r w:rsidRPr="178565D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color w:val="000000" w:themeColor="text1"/>
        </w:rPr>
        <w:t>．いいえ</w:t>
      </w:r>
      <w:r>
        <w:tab/>
      </w:r>
      <w:r w:rsidRPr="178565D2">
        <w:rPr>
          <w:rFonts w:ascii="ＭＳ ゴシック" w:eastAsia="ＭＳ ゴシック" w:hAnsi="ＭＳ ゴシック"/>
          <w:color w:val="000000" w:themeColor="text1"/>
        </w:rPr>
        <w:t xml:space="preserve"> </w:t>
      </w:r>
      <w:r w:rsidRPr="178565D2">
        <w:rPr>
          <w:rFonts w:ascii="ＭＳ ゴシック" w:eastAsia="ＭＳ ゴシック" w:hAnsi="ＭＳ ゴシック" w:hint="eastAsia"/>
          <w:b/>
          <w:color w:val="000000" w:themeColor="text1"/>
        </w:rPr>
        <w:t>３</w:t>
      </w:r>
      <w:r w:rsidRPr="000C4EF2">
        <w:rPr>
          <w:rFonts w:ascii="ＭＳ ゴシック" w:eastAsia="ＭＳ ゴシック" w:hAnsi="ＭＳ ゴシック" w:hint="eastAsia"/>
          <w:b/>
          <w:color w:val="000000" w:themeColor="text1"/>
        </w:rPr>
        <w:t>.行動規範はない</w:t>
      </w:r>
    </w:p>
    <w:p w14:paraId="6C2394F0" w14:textId="77777777" w:rsidR="00AC087E" w:rsidRPr="000C4EF2" w:rsidRDefault="00AC087E" w:rsidP="00AC087E">
      <w:pPr>
        <w:spacing w:line="276" w:lineRule="auto"/>
        <w:ind w:leftChars="884" w:left="1856" w:firstLine="722"/>
        <w:rPr>
          <w:rFonts w:ascii="ＭＳ ゴシック" w:eastAsia="ＭＳ ゴシック" w:hAnsi="ＭＳ ゴシック"/>
          <w:b/>
          <w:color w:val="000000" w:themeColor="text1"/>
        </w:rPr>
      </w:pPr>
    </w:p>
    <w:p w14:paraId="2C15A417" w14:textId="77777777" w:rsidR="00AC087E" w:rsidRPr="000C4EF2" w:rsidRDefault="00AC087E" w:rsidP="00AC087E">
      <w:pPr>
        <w:spacing w:line="276" w:lineRule="auto"/>
        <w:ind w:left="709" w:hanging="709"/>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【1</w:t>
      </w:r>
      <w:r w:rsidRPr="000C4EF2">
        <w:rPr>
          <w:rFonts w:ascii="ＭＳ ゴシック" w:eastAsia="ＭＳ ゴシック" w:hAnsi="ＭＳ ゴシック"/>
          <w:bCs/>
          <w:color w:val="000000" w:themeColor="text1"/>
          <w:szCs w:val="21"/>
        </w:rPr>
        <w:t>4</w:t>
      </w:r>
      <w:r w:rsidRPr="000C4EF2">
        <w:rPr>
          <w:rFonts w:ascii="ＭＳ ゴシック" w:eastAsia="ＭＳ ゴシック" w:hAnsi="ＭＳ ゴシック" w:hint="eastAsia"/>
          <w:bCs/>
          <w:color w:val="000000" w:themeColor="text1"/>
          <w:szCs w:val="21"/>
        </w:rPr>
        <w:t>】行動規範はインターネット等で開示されていますか。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5544C538" w14:textId="58A0E1DF" w:rsidR="00AC087E" w:rsidRPr="000C4EF2" w:rsidRDefault="00AC087E" w:rsidP="00AC087E">
      <w:pPr>
        <w:spacing w:line="276" w:lineRule="auto"/>
        <w:ind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．はい</w:t>
      </w:r>
      <w:r w:rsidRPr="000C4EF2">
        <w:rPr>
          <w:rFonts w:ascii="ＭＳ ゴシック" w:eastAsia="ＭＳ ゴシック" w:hAnsi="ＭＳ ゴシック"/>
          <w:b/>
          <w:color w:val="000000" w:themeColor="text1"/>
        </w:rPr>
        <w:tab/>
      </w:r>
      <w:r w:rsidR="006C3E68">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．いいえ</w:t>
      </w:r>
      <w:r w:rsidRPr="000C4EF2">
        <w:rPr>
          <w:rFonts w:ascii="ＭＳ ゴシック" w:eastAsia="ＭＳ ゴシック" w:hAnsi="ＭＳ ゴシック"/>
          <w:b/>
          <w:color w:val="000000" w:themeColor="text1"/>
        </w:rPr>
        <w:tab/>
        <w:t xml:space="preserve"> </w:t>
      </w:r>
      <w:r w:rsidRPr="000C4EF2">
        <w:rPr>
          <w:rFonts w:ascii="ＭＳ ゴシック" w:eastAsia="ＭＳ ゴシック" w:hAnsi="ＭＳ ゴシック" w:hint="eastAsia"/>
          <w:b/>
          <w:bCs/>
          <w:color w:val="000000" w:themeColor="text1"/>
          <w:szCs w:val="21"/>
        </w:rPr>
        <w:t>３</w:t>
      </w:r>
      <w:r w:rsidRPr="000C4EF2">
        <w:rPr>
          <w:rFonts w:ascii="ＭＳ ゴシック" w:eastAsia="ＭＳ ゴシック" w:hAnsi="ＭＳ ゴシック" w:hint="eastAsia"/>
          <w:b/>
          <w:color w:val="000000" w:themeColor="text1"/>
        </w:rPr>
        <w:t>.行動規範はない</w:t>
      </w:r>
    </w:p>
    <w:p w14:paraId="4A4EDE65" w14:textId="77777777" w:rsidR="00AC087E" w:rsidRPr="000C4EF2" w:rsidRDefault="00AC087E" w:rsidP="00AC087E">
      <w:pPr>
        <w:spacing w:line="276" w:lineRule="auto"/>
        <w:ind w:leftChars="305" w:left="1065" w:hanging="425"/>
        <w:rPr>
          <w:rFonts w:ascii="ＭＳ ゴシック" w:eastAsia="ＭＳ ゴシック" w:hAnsi="ＭＳ ゴシック"/>
          <w:b/>
          <w:strike/>
          <w:color w:val="000000" w:themeColor="text1"/>
        </w:rPr>
      </w:pPr>
    </w:p>
    <w:p w14:paraId="4EB6957E"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15</w:t>
      </w:r>
      <w:r w:rsidRPr="000C4EF2">
        <w:rPr>
          <w:rFonts w:ascii="ＭＳ ゴシック" w:eastAsia="ＭＳ ゴシック" w:hAnsi="ＭＳ ゴシック" w:hint="eastAsia"/>
          <w:color w:val="000000" w:themeColor="text1"/>
        </w:rPr>
        <w:t>】貴社の取締役会は、</w:t>
      </w:r>
      <w:r w:rsidRPr="000C4EF2">
        <w:rPr>
          <w:rFonts w:ascii="ＭＳ ゴシック" w:eastAsia="ＭＳ ゴシック" w:hAnsi="ＭＳ ゴシック" w:hint="eastAsia"/>
          <w:b/>
          <w:color w:val="000000" w:themeColor="text1"/>
        </w:rPr>
        <w:t>社内</w:t>
      </w:r>
      <w:r w:rsidRPr="000C4EF2">
        <w:rPr>
          <w:rFonts w:ascii="ＭＳ ゴシック" w:eastAsia="ＭＳ ゴシック" w:hAnsi="ＭＳ ゴシック" w:hint="eastAsia"/>
          <w:color w:val="000000" w:themeColor="text1"/>
        </w:rPr>
        <w:t>取締役の選任基準および解任基準を文書化していますか。</w:t>
      </w:r>
      <w:r>
        <w:rPr>
          <w:rStyle w:val="aff3"/>
          <w:rFonts w:ascii="ＭＳ ゴシック" w:eastAsia="ＭＳ ゴシック" w:hAnsi="ＭＳ ゴシック"/>
        </w:rPr>
        <w:footnoteReference w:id="3"/>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D91E395" w14:textId="6568D785" w:rsidR="00AC087E" w:rsidRPr="000C4EF2" w:rsidRDefault="00AC087E" w:rsidP="00AC087E">
      <w:pPr>
        <w:spacing w:line="276" w:lineRule="auto"/>
        <w:ind w:firstLine="71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．いいえ</w:t>
      </w:r>
    </w:p>
    <w:p w14:paraId="70D498AD" w14:textId="77777777" w:rsidR="00AC087E" w:rsidRPr="000C4EF2" w:rsidRDefault="00AC087E" w:rsidP="00AC087E">
      <w:pPr>
        <w:spacing w:line="276" w:lineRule="auto"/>
        <w:ind w:left="-2"/>
        <w:rPr>
          <w:rFonts w:ascii="ＭＳ ゴシック" w:eastAsia="ＭＳ ゴシック" w:hAnsi="ＭＳ ゴシック"/>
          <w:color w:val="000000" w:themeColor="text1"/>
        </w:rPr>
      </w:pPr>
    </w:p>
    <w:p w14:paraId="26F224FA"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16</w:t>
      </w:r>
      <w:r w:rsidRPr="000C4EF2">
        <w:rPr>
          <w:rFonts w:ascii="ＭＳ ゴシック" w:eastAsia="ＭＳ ゴシック" w:hAnsi="ＭＳ ゴシック" w:hint="eastAsia"/>
          <w:color w:val="000000" w:themeColor="text1"/>
        </w:rPr>
        <w:t>】貴社の取締役会は</w:t>
      </w:r>
      <w:r w:rsidRPr="000C4EF2">
        <w:rPr>
          <w:rFonts w:ascii="ＭＳ ゴシック" w:eastAsia="ＭＳ ゴシック" w:hAnsi="ＭＳ ゴシック" w:hint="eastAsia"/>
          <w:b/>
          <w:color w:val="000000" w:themeColor="text1"/>
        </w:rPr>
        <w:t>社外</w:t>
      </w:r>
      <w:r w:rsidRPr="000C4EF2">
        <w:rPr>
          <w:rFonts w:ascii="ＭＳ ゴシック" w:eastAsia="ＭＳ ゴシック" w:hAnsi="ＭＳ ゴシック" w:hint="eastAsia"/>
          <w:color w:val="000000" w:themeColor="text1"/>
        </w:rPr>
        <w:t>取締役の選任基準および解任基準を文書化していますか。</w:t>
      </w:r>
      <w:r>
        <w:rPr>
          <w:rStyle w:val="aff3"/>
          <w:rFonts w:ascii="ＭＳ ゴシック" w:eastAsia="ＭＳ ゴシック" w:hAnsi="ＭＳ ゴシック"/>
        </w:rPr>
        <w:footnoteReference w:id="4"/>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28155AD" w14:textId="2D2425E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．いいえ</w:t>
      </w:r>
    </w:p>
    <w:p w14:paraId="26C092EF" w14:textId="77777777" w:rsidR="00AC087E" w:rsidRDefault="00AC087E" w:rsidP="00AC087E">
      <w:pPr>
        <w:widowControl/>
        <w:spacing w:line="276" w:lineRule="auto"/>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44D1A06F"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lastRenderedPageBreak/>
        <w:t>【17】社外取締役に独立性を求めている場合、独立性の定義は何に基づいていますか。最も重要視しているもの（または近いもの）をお答えください。</w:t>
      </w:r>
      <w:r w:rsidRPr="000C4EF2">
        <w:rPr>
          <w:rFonts w:ascii="ＭＳ ゴシック" w:eastAsia="ＭＳ ゴシック" w:hAnsi="ＭＳ ゴシック" w:hint="eastAsia"/>
          <w:bCs/>
          <w:color w:val="000000" w:themeColor="text1"/>
          <w:szCs w:val="2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szCs w:val="21"/>
        </w:rPr>
        <w:t>単一回答）</w:t>
      </w:r>
    </w:p>
    <w:p w14:paraId="39049259" w14:textId="77777777" w:rsidR="00AC087E"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．自社独自の定義</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7F6F39DE" w14:textId="77777777" w:rsidR="00AC087E"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 xml:space="preserve">．東証の独立役員　</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90BFC2C"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３</w:t>
      </w:r>
      <w:r w:rsidRPr="000C4EF2">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ＮＹＳＥ</w:t>
      </w:r>
      <w:r w:rsidRPr="000C4EF2">
        <w:rPr>
          <w:rFonts w:ascii="ＭＳ ゴシック" w:eastAsia="ＭＳ ゴシック" w:hAnsi="ＭＳ ゴシック" w:hint="eastAsia"/>
          <w:b/>
          <w:color w:val="000000" w:themeColor="text1"/>
        </w:rPr>
        <w:t>の独立性要件</w:t>
      </w:r>
    </w:p>
    <w:p w14:paraId="0BD60E03"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４</w:t>
      </w:r>
      <w:r w:rsidRPr="000C4EF2">
        <w:rPr>
          <w:rFonts w:ascii="ＭＳ ゴシック" w:eastAsia="ＭＳ ゴシック" w:hAnsi="ＭＳ ゴシック" w:hint="eastAsia"/>
          <w:b/>
          <w:color w:val="000000" w:themeColor="text1"/>
        </w:rPr>
        <w:t>．機関投資家や助言会社の議決権行使基準</w:t>
      </w:r>
    </w:p>
    <w:p w14:paraId="2DE43D64"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５</w:t>
      </w:r>
      <w:r w:rsidRPr="000C4EF2">
        <w:rPr>
          <w:rFonts w:ascii="ＭＳ ゴシック" w:eastAsia="ＭＳ ゴシック" w:hAnsi="ＭＳ ゴシック" w:hint="eastAsia"/>
          <w:b/>
          <w:color w:val="000000" w:themeColor="text1"/>
        </w:rPr>
        <w:t>．その他の基準など（　　　　　　　　　　　　　　　　　　　　　　）</w:t>
      </w:r>
    </w:p>
    <w:p w14:paraId="2813F6ED" w14:textId="77777777" w:rsidR="00AC087E"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６</w:t>
      </w:r>
      <w:r w:rsidRPr="000C4EF2">
        <w:rPr>
          <w:rFonts w:ascii="ＭＳ ゴシック" w:eastAsia="ＭＳ ゴシック" w:hAnsi="ＭＳ ゴシック" w:hint="eastAsia"/>
          <w:b/>
          <w:color w:val="000000" w:themeColor="text1"/>
        </w:rPr>
        <w:t>．独立性の定義はない</w:t>
      </w:r>
      <w:r w:rsidRPr="000C4EF2">
        <w:rPr>
          <w:rFonts w:ascii="ＭＳ ゴシック" w:eastAsia="ＭＳ ゴシック" w:hAnsi="ＭＳ ゴシック"/>
          <w:b/>
          <w:color w:val="000000" w:themeColor="text1"/>
        </w:rPr>
        <w:tab/>
      </w:r>
    </w:p>
    <w:p w14:paraId="20F4B485"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７</w:t>
      </w:r>
      <w:r w:rsidRPr="000C4EF2">
        <w:rPr>
          <w:rFonts w:ascii="ＭＳ ゴシック" w:eastAsia="ＭＳ ゴシック" w:hAnsi="ＭＳ ゴシック" w:hint="eastAsia"/>
          <w:b/>
          <w:color w:val="000000" w:themeColor="text1"/>
        </w:rPr>
        <w:t>．社外取締役に独立性を求めていない</w:t>
      </w:r>
    </w:p>
    <w:p w14:paraId="66BE24A9" w14:textId="77777777" w:rsidR="00AC087E" w:rsidRPr="000C4EF2" w:rsidRDefault="00AC087E" w:rsidP="00AC087E">
      <w:pPr>
        <w:spacing w:line="276" w:lineRule="auto"/>
        <w:rPr>
          <w:rFonts w:asciiTheme="majorEastAsia" w:eastAsiaTheme="majorEastAsia" w:hAnsiTheme="majorEastAsia"/>
          <w:color w:val="000000" w:themeColor="text1"/>
        </w:rPr>
      </w:pPr>
    </w:p>
    <w:p w14:paraId="27915923" w14:textId="77777777" w:rsidR="00AC087E" w:rsidRPr="000C4EF2" w:rsidRDefault="00AC087E" w:rsidP="00AC087E">
      <w:pPr>
        <w:widowControl/>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【18】取締役の選任にあたって、以下の多様性</w:t>
      </w:r>
      <w:r>
        <w:rPr>
          <w:rFonts w:ascii="ＭＳ ゴシック" w:eastAsia="ＭＳ ゴシック" w:hAnsi="ＭＳ ゴシック" w:hint="eastAsia"/>
          <w:color w:val="000000" w:themeColor="text1"/>
        </w:rPr>
        <w:t>やスキル</w:t>
      </w:r>
      <w:r w:rsidRPr="000C4EF2">
        <w:rPr>
          <w:rFonts w:ascii="ＭＳ ゴシック" w:eastAsia="ＭＳ ゴシック" w:hAnsi="ＭＳ ゴシック" w:hint="eastAsia"/>
          <w:color w:val="000000" w:themeColor="text1"/>
        </w:rPr>
        <w:t>を考慮していますか。</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p>
    <w:p w14:paraId="0E156338"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経営者としての経験分野</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58C041A"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２．経営の監督に資する専門性・スキル</w:t>
      </w:r>
    </w:p>
    <w:p w14:paraId="4786527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３．経営の助言に資する専門性・スキル</w:t>
      </w:r>
      <w:r w:rsidRPr="000C4EF2">
        <w:rPr>
          <w:rFonts w:ascii="ＭＳ ゴシック" w:eastAsia="ＭＳ ゴシック" w:hAnsi="ＭＳ ゴシック"/>
          <w:b/>
          <w:color w:val="000000" w:themeColor="text1"/>
        </w:rPr>
        <w:tab/>
      </w:r>
    </w:p>
    <w:p w14:paraId="07161365"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４．性別や人種などのダイバーシティ</w:t>
      </w:r>
    </w:p>
    <w:p w14:paraId="74F2C8B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５．多様なステークホルダーの視点</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210A9861"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６．その他（　　　　　　　　　　　　　　　）</w:t>
      </w:r>
    </w:p>
    <w:p w14:paraId="2E8485CD"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2D0DC4AB"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19</w:t>
      </w: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社外取締役に期待するもっとも重要な役割・機能は、次の項目のどれがもっとも近いですか。（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043E9AA2"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１．経営者に対する株主の観点からのガバナンス</w:t>
      </w:r>
    </w:p>
    <w:p w14:paraId="70BEE967"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２．社外取締役の存在自体が経営者に自己規律を促すこと</w:t>
      </w:r>
    </w:p>
    <w:p w14:paraId="670D093B"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３．経営者に対するマネジメント上のアドバイス</w:t>
      </w:r>
      <w:r w:rsidRPr="000C4EF2">
        <w:rPr>
          <w:rFonts w:ascii="ＭＳ ゴシック" w:eastAsia="ＭＳ ゴシック" w:hAnsi="ＭＳ ゴシック"/>
          <w:b/>
          <w:color w:val="000000" w:themeColor="text1"/>
        </w:rPr>
        <w:t xml:space="preserve"> </w:t>
      </w:r>
    </w:p>
    <w:p w14:paraId="7A27FD2A"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４．個別案件の審議に対する客観的なチェック</w:t>
      </w:r>
    </w:p>
    <w:p w14:paraId="6B282134"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５．その他</w:t>
      </w:r>
      <w:r w:rsidRPr="000C4EF2">
        <w:rPr>
          <w:rFonts w:ascii="ＭＳ ゴシック" w:eastAsia="ＭＳ ゴシック" w:hAnsi="ＭＳ ゴシック"/>
          <w:b/>
          <w:bCs/>
          <w:color w:val="000000" w:themeColor="text1"/>
          <w:szCs w:val="21"/>
        </w:rPr>
        <w:t>（</w:t>
      </w:r>
      <w:r w:rsidRPr="000C4EF2">
        <w:rPr>
          <w:rFonts w:ascii="ＭＳ ゴシック" w:eastAsia="ＭＳ ゴシック" w:hAnsi="ＭＳ ゴシック" w:hint="eastAsia"/>
          <w:b/>
          <w:bCs/>
          <w:color w:val="000000" w:themeColor="text1"/>
          <w:szCs w:val="21"/>
          <w:u w:val="single"/>
        </w:rPr>
        <w:t xml:space="preserve">　　　　　　　　　　　　　　　　　　　　　　　　　　　　　　　　</w:t>
      </w:r>
      <w:r w:rsidRPr="000C4EF2">
        <w:rPr>
          <w:rFonts w:ascii="ＭＳ ゴシック" w:eastAsia="ＭＳ ゴシック" w:hAnsi="ＭＳ ゴシック" w:hint="eastAsia"/>
          <w:b/>
          <w:bCs/>
          <w:color w:val="000000" w:themeColor="text1"/>
          <w:szCs w:val="21"/>
        </w:rPr>
        <w:t>）</w:t>
      </w:r>
    </w:p>
    <w:p w14:paraId="7D8EA5EC"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64804D70" w14:textId="77777777" w:rsidR="00AC087E" w:rsidRPr="000C4EF2" w:rsidRDefault="00AC087E" w:rsidP="00AC087E">
      <w:pPr>
        <w:widowControl/>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20</w:t>
      </w:r>
      <w:r w:rsidRPr="000C4EF2">
        <w:rPr>
          <w:rFonts w:ascii="ＭＳ ゴシック" w:eastAsia="ＭＳ ゴシック" w:hAnsi="ＭＳ ゴシック"/>
          <w:color w:val="000000" w:themeColor="text1"/>
        </w:rPr>
        <w:t>】</w:t>
      </w:r>
      <w:r w:rsidRPr="007E2C03">
        <w:rPr>
          <w:rFonts w:ascii="ＭＳ ゴシック" w:eastAsia="ＭＳ ゴシック" w:hAnsi="ＭＳ ゴシック"/>
        </w:rPr>
        <w:t>取締役候補者を</w:t>
      </w:r>
      <w:r>
        <w:rPr>
          <w:rFonts w:ascii="ＭＳ ゴシック" w:eastAsia="ＭＳ ゴシック" w:hAnsi="ＭＳ ゴシック" w:hint="eastAsia"/>
        </w:rPr>
        <w:t>決定</w:t>
      </w:r>
      <w:r w:rsidRPr="007E2C03">
        <w:rPr>
          <w:rFonts w:ascii="ＭＳ ゴシック" w:eastAsia="ＭＳ ゴシック" w:hAnsi="ＭＳ ゴシック"/>
        </w:rPr>
        <w:t>する</w:t>
      </w:r>
      <w:r>
        <w:rPr>
          <w:rFonts w:ascii="ＭＳ ゴシック" w:eastAsia="ＭＳ ゴシック" w:hAnsi="ＭＳ ゴシック" w:hint="eastAsia"/>
        </w:rPr>
        <w:t>際</w:t>
      </w:r>
      <w:r w:rsidRPr="007E2C03">
        <w:rPr>
          <w:rFonts w:ascii="ＭＳ ゴシック" w:eastAsia="ＭＳ ゴシック" w:hAnsi="ＭＳ ゴシック"/>
        </w:rPr>
        <w:t>、</w:t>
      </w:r>
      <w:r w:rsidRPr="00E86BFD">
        <w:rPr>
          <w:rFonts w:ascii="ＭＳ ゴシック" w:eastAsia="ＭＳ ゴシック" w:hAnsi="ＭＳ ゴシック" w:hint="eastAsia"/>
        </w:rPr>
        <w:t>社外</w:t>
      </w:r>
      <w:r>
        <w:rPr>
          <w:rFonts w:ascii="ＭＳ ゴシック" w:eastAsia="ＭＳ ゴシック" w:hAnsi="ＭＳ ゴシック" w:hint="eastAsia"/>
        </w:rPr>
        <w:t>・</w:t>
      </w:r>
      <w:r w:rsidRPr="00E86BFD">
        <w:rPr>
          <w:rFonts w:ascii="ＭＳ ゴシック" w:eastAsia="ＭＳ ゴシック" w:hAnsi="ＭＳ ゴシック" w:hint="eastAsia"/>
        </w:rPr>
        <w:t>社内いずれの場合</w:t>
      </w:r>
      <w:r>
        <w:rPr>
          <w:rFonts w:ascii="ＭＳ ゴシック" w:eastAsia="ＭＳ ゴシック" w:hAnsi="ＭＳ ゴシック" w:hint="eastAsia"/>
        </w:rPr>
        <w:t>で</w:t>
      </w:r>
      <w:r w:rsidRPr="00E86BFD">
        <w:rPr>
          <w:rFonts w:ascii="ＭＳ ゴシック" w:eastAsia="ＭＳ ゴシック" w:hAnsi="ＭＳ ゴシック" w:hint="eastAsia"/>
        </w:rPr>
        <w:t>も</w:t>
      </w:r>
      <w:r>
        <w:rPr>
          <w:rFonts w:ascii="ＭＳ ゴシック" w:eastAsia="ＭＳ ゴシック" w:hAnsi="ＭＳ ゴシック" w:hint="eastAsia"/>
        </w:rPr>
        <w:t>、</w:t>
      </w:r>
      <w:r w:rsidRPr="007E2C03">
        <w:rPr>
          <w:rFonts w:ascii="ＭＳ ゴシック" w:eastAsia="ＭＳ ゴシック" w:hAnsi="ＭＳ ゴシック"/>
        </w:rPr>
        <w:t>取締役会が期待する役割を、個別の</w:t>
      </w:r>
      <w:r>
        <w:rPr>
          <w:rFonts w:ascii="ＭＳ ゴシック" w:eastAsia="ＭＳ ゴシック" w:hAnsi="ＭＳ ゴシック" w:hint="eastAsia"/>
        </w:rPr>
        <w:t>候補者</w:t>
      </w:r>
      <w:r w:rsidRPr="007E2C03">
        <w:rPr>
          <w:rFonts w:ascii="ＭＳ ゴシック" w:eastAsia="ＭＳ ゴシック" w:hAnsi="ＭＳ ゴシック"/>
        </w:rPr>
        <w:t>に</w:t>
      </w:r>
      <w:r>
        <w:rPr>
          <w:rFonts w:ascii="ＭＳ ゴシック" w:eastAsia="ＭＳ ゴシック" w:hAnsi="ＭＳ ゴシック" w:hint="eastAsia"/>
        </w:rPr>
        <w:t>対して明示</w:t>
      </w:r>
      <w:r w:rsidRPr="007E2C03">
        <w:rPr>
          <w:rFonts w:ascii="ＭＳ ゴシック" w:eastAsia="ＭＳ ゴシック" w:hAnsi="ＭＳ ゴシック"/>
        </w:rPr>
        <w:t>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2927A186" w14:textId="72E59F9D"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706C515E"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067A6C20" w14:textId="77777777" w:rsidR="00AC087E" w:rsidRDefault="00AC087E" w:rsidP="00AC087E">
      <w:pPr>
        <w:widowControl/>
        <w:spacing w:line="276" w:lineRule="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192CD89"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【21】貴社の取締役会は、取締役に関するいわゆるスキルマトリックスを作成していますか</w:t>
      </w:r>
      <w:r>
        <w:rPr>
          <w:rStyle w:val="aff3"/>
          <w:rFonts w:ascii="ＭＳ ゴシック" w:eastAsia="ＭＳ ゴシック" w:hAnsi="ＭＳ ゴシック"/>
        </w:rPr>
        <w:footnoteReference w:id="5"/>
      </w:r>
      <w:r w:rsidRPr="000C4EF2">
        <w:rPr>
          <w:rFonts w:ascii="ＭＳ ゴシック" w:eastAsia="ＭＳ ゴシック" w:hAnsi="ＭＳ ゴシック" w:hint="eastAsia"/>
          <w:color w:val="000000" w:themeColor="text1"/>
        </w:rPr>
        <w:t>。また作成する理由は何ですか。もっとも近いものを1つ選んでください。（番号に○を　単一回答）</w:t>
      </w:r>
    </w:p>
    <w:p w14:paraId="17E3C64E" w14:textId="77777777" w:rsidR="00AC087E" w:rsidRPr="000C4EF2" w:rsidRDefault="00AC087E" w:rsidP="00AC087E">
      <w:pPr>
        <w:spacing w:line="276" w:lineRule="auto"/>
        <w:ind w:leftChars="337" w:left="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．自社の取締役構成の多様性につき、現状を開示するために</w:t>
      </w:r>
      <w:proofErr w:type="gramStart"/>
      <w:r w:rsidRPr="000C4EF2">
        <w:rPr>
          <w:rFonts w:ascii="ＭＳ ゴシック" w:eastAsia="ＭＳ ゴシック" w:hAnsi="ＭＳ ゴシック" w:hint="eastAsia"/>
          <w:b/>
          <w:bCs/>
          <w:color w:val="000000" w:themeColor="text1"/>
        </w:rPr>
        <w:t>作成してる</w:t>
      </w:r>
      <w:proofErr w:type="gramEnd"/>
    </w:p>
    <w:p w14:paraId="183B6765" w14:textId="77777777" w:rsidR="00AC087E" w:rsidRDefault="00AC087E" w:rsidP="00AC087E">
      <w:pPr>
        <w:spacing w:line="276" w:lineRule="auto"/>
        <w:ind w:leftChars="337" w:left="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．今後の取締役を選任する際、要件設定の指針とするために作成している</w:t>
      </w:r>
    </w:p>
    <w:p w14:paraId="39FA44FD" w14:textId="77777777" w:rsidR="00AC087E" w:rsidRPr="000C4EF2" w:rsidRDefault="00AC087E" w:rsidP="00AC087E">
      <w:pPr>
        <w:spacing w:line="276" w:lineRule="auto"/>
        <w:ind w:leftChars="337" w:left="708"/>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bCs/>
          <w:color w:val="000000" w:themeColor="text1"/>
        </w:rPr>
        <w:t>その他の作成理由（　　　　　　　　　　　　　　　　　　　　　　　　　　　）</w:t>
      </w:r>
    </w:p>
    <w:p w14:paraId="513579B2" w14:textId="77777777" w:rsidR="00AC087E" w:rsidRPr="000C4EF2" w:rsidRDefault="00AC087E" w:rsidP="00AC087E">
      <w:pPr>
        <w:spacing w:line="276" w:lineRule="auto"/>
        <w:ind w:leftChars="337" w:left="708"/>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bCs/>
          <w:color w:val="000000" w:themeColor="text1"/>
        </w:rPr>
        <w:t>．作成していない</w:t>
      </w:r>
    </w:p>
    <w:p w14:paraId="0B8A8F10"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5D9F13C8"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【22】スキルマトリックスを</w:t>
      </w:r>
      <w:proofErr w:type="gramStart"/>
      <w:r w:rsidRPr="000C4EF2">
        <w:rPr>
          <w:rFonts w:ascii="ＭＳ ゴシック" w:eastAsia="ＭＳ ゴシック" w:hAnsi="ＭＳ ゴシック" w:hint="eastAsia"/>
          <w:color w:val="000000" w:themeColor="text1"/>
        </w:rPr>
        <w:t>ウ</w:t>
      </w:r>
      <w:r>
        <w:rPr>
          <w:rFonts w:ascii="ＭＳ ゴシック" w:eastAsia="ＭＳ ゴシック" w:hAnsi="ＭＳ ゴシック" w:hint="eastAsia"/>
          <w:color w:val="000000" w:themeColor="text1"/>
        </w:rPr>
        <w:t>ェ</w:t>
      </w:r>
      <w:r w:rsidRPr="000C4EF2">
        <w:rPr>
          <w:rFonts w:ascii="ＭＳ ゴシック" w:eastAsia="ＭＳ ゴシック" w:hAnsi="ＭＳ ゴシック" w:hint="eastAsia"/>
          <w:color w:val="000000" w:themeColor="text1"/>
        </w:rPr>
        <w:t>ブサイト</w:t>
      </w:r>
      <w:proofErr w:type="gramEnd"/>
      <w:r>
        <w:rPr>
          <w:rFonts w:ascii="ＭＳ ゴシック" w:eastAsia="ＭＳ ゴシック" w:hAnsi="ＭＳ ゴシック" w:hint="eastAsia"/>
          <w:color w:val="000000" w:themeColor="text1"/>
        </w:rPr>
        <w:t>上</w:t>
      </w:r>
      <w:r w:rsidRPr="000C4EF2">
        <w:rPr>
          <w:rFonts w:ascii="ＭＳ ゴシック" w:eastAsia="ＭＳ ゴシック" w:hAnsi="ＭＳ ゴシック" w:hint="eastAsia"/>
          <w:color w:val="000000" w:themeColor="text1"/>
        </w:rPr>
        <w:t>で公表していますか。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AC6B79F" w14:textId="77777777" w:rsidR="00AC087E" w:rsidRPr="000C4EF2" w:rsidRDefault="00AC087E" w:rsidP="00AC087E">
      <w:pPr>
        <w:spacing w:line="276" w:lineRule="auto"/>
        <w:ind w:leftChars="100" w:left="210" w:firstLineChars="100" w:firstLine="211"/>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 xml:space="preserve">．はい　　　</w:t>
      </w: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 xml:space="preserve">．いいえ　　　</w:t>
      </w:r>
      <w:r w:rsidRPr="000C4EF2">
        <w:rPr>
          <w:rFonts w:ascii="ＭＳ ゴシック" w:eastAsia="ＭＳ ゴシック" w:hAnsi="ＭＳ ゴシック" w:hint="eastAsia"/>
          <w:b/>
          <w:color w:val="000000" w:themeColor="text1"/>
        </w:rPr>
        <w:t>３</w:t>
      </w:r>
      <w:r w:rsidRPr="000C4EF2">
        <w:rPr>
          <w:rFonts w:ascii="ＭＳ ゴシック" w:eastAsia="ＭＳ ゴシック" w:hAnsi="ＭＳ ゴシック" w:hint="eastAsia"/>
          <w:b/>
          <w:bCs/>
          <w:color w:val="000000" w:themeColor="text1"/>
        </w:rPr>
        <w:t xml:space="preserve">．作成していない　</w:t>
      </w:r>
    </w:p>
    <w:p w14:paraId="747F320A"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4EAF9D52" w14:textId="77777777" w:rsidR="00AC087E" w:rsidRPr="000C4EF2" w:rsidRDefault="00AC087E" w:rsidP="00AC087E">
      <w:pPr>
        <w:widowControl/>
        <w:spacing w:line="276" w:lineRule="auto"/>
        <w:ind w:left="567" w:hangingChars="270" w:hanging="567"/>
        <w:rPr>
          <w:rFonts w:ascii="ＭＳ ゴシック" w:eastAsia="ＭＳ ゴシック" w:hAnsi="ＭＳ ゴシック"/>
          <w:b/>
          <w:color w:val="000000" w:themeColor="text1"/>
        </w:rPr>
      </w:pPr>
      <w:r w:rsidRPr="000C4EF2">
        <w:rPr>
          <w:rFonts w:ascii="ＭＳ ゴシック" w:eastAsia="ＭＳ ゴシック" w:hAnsi="ＭＳ ゴシック" w:hint="eastAsia"/>
          <w:color w:val="000000" w:themeColor="text1"/>
        </w:rPr>
        <w:t>【23】取締役会は、個々の社外取締役および社内取締役について、前問【15】および【16】の選任・解任の基準および前問【17】の「期待する役割」等に基づいて、毎期、評価を行っていますか。</w:t>
      </w:r>
      <w:r>
        <w:rPr>
          <w:rStyle w:val="aff3"/>
          <w:rFonts w:ascii="ＭＳ ゴシック" w:eastAsia="ＭＳ ゴシック" w:hAnsi="ＭＳ ゴシック"/>
        </w:rPr>
        <w:footnoteReference w:id="6"/>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2333E03" w14:textId="78161CC7" w:rsidR="00AC087E" w:rsidRPr="000C4EF2" w:rsidRDefault="00AC087E" w:rsidP="00AC087E">
      <w:pPr>
        <w:spacing w:line="276" w:lineRule="auto"/>
        <w:ind w:left="709"/>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42DED028"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78E46AEA"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24</w:t>
      </w:r>
      <w:r w:rsidRPr="000C4EF2">
        <w:rPr>
          <w:rFonts w:ascii="ＭＳ ゴシック" w:eastAsia="ＭＳ ゴシック" w:hAnsi="ＭＳ ゴシック"/>
          <w:color w:val="000000" w:themeColor="text1"/>
        </w:rPr>
        <w:t>】取締役は</w:t>
      </w:r>
      <w:r>
        <w:rPr>
          <w:rFonts w:ascii="ＭＳ ゴシック" w:eastAsia="ＭＳ ゴシック" w:hAnsi="ＭＳ ゴシック" w:hint="eastAsia"/>
          <w:color w:val="000000" w:themeColor="text1"/>
        </w:rPr>
        <w:t>新任時</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次のテーマ</w:t>
      </w:r>
      <w:r w:rsidRPr="000C4EF2">
        <w:rPr>
          <w:rFonts w:ascii="ＭＳ ゴシック" w:eastAsia="ＭＳ ゴシック" w:hAnsi="ＭＳ ゴシック"/>
          <w:color w:val="000000" w:themeColor="text1"/>
        </w:rPr>
        <w:t>に関する研修を受けることが義務づけられていますか。（</w:t>
      </w:r>
      <w:r w:rsidRPr="000C4EF2">
        <w:rPr>
          <w:rFonts w:ascii="ＭＳ ゴシック" w:eastAsia="ＭＳ ゴシック" w:hAnsi="ＭＳ ゴシック" w:hint="eastAsia"/>
          <w:color w:val="000000" w:themeColor="text1"/>
        </w:rPr>
        <w:t xml:space="preserve">該当の番号に○を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p>
    <w:p w14:paraId="6DE691C9"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１．コーポレートガバナンス</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b/>
          <w:color w:val="000000" w:themeColor="text1"/>
        </w:rPr>
        <w:tab/>
      </w:r>
    </w:p>
    <w:p w14:paraId="4173B2BF"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２．コーポレートファイナンス</w:t>
      </w:r>
    </w:p>
    <w:p w14:paraId="0E9D246E"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３．リスクマネジメント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D8B37AC"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４．事業ポートフォリオ戦略</w:t>
      </w:r>
    </w:p>
    <w:p w14:paraId="20E3A5AA"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５．サステナビリティ・ＥＳＧ・ＳＤＧｓ</w:t>
      </w:r>
    </w:p>
    <w:p w14:paraId="58573EFA"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６．新任時においては義務づけていない</w:t>
      </w:r>
    </w:p>
    <w:p w14:paraId="2617DCF5" w14:textId="77777777" w:rsidR="00AC087E" w:rsidRDefault="00AC087E" w:rsidP="00AC087E">
      <w:pPr>
        <w:spacing w:line="276" w:lineRule="auto"/>
        <w:rPr>
          <w:rFonts w:ascii="ＭＳ ゴシック" w:eastAsia="ＭＳ ゴシック" w:hAnsi="ＭＳ ゴシック"/>
          <w:b/>
          <w:color w:val="000000" w:themeColor="text1"/>
        </w:rPr>
      </w:pPr>
    </w:p>
    <w:p w14:paraId="7C845833"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b/>
          <w:color w:val="000000" w:themeColor="text1"/>
        </w:rPr>
        <w:br w:type="page"/>
      </w:r>
      <w:r w:rsidRPr="000C4EF2">
        <w:rPr>
          <w:rFonts w:ascii="ＭＳ ゴシック" w:eastAsia="ＭＳ ゴシック" w:hAnsi="ＭＳ ゴシック" w:hint="eastAsia"/>
          <w:b/>
          <w:bCs/>
          <w:color w:val="000000" w:themeColor="text1"/>
          <w:sz w:val="24"/>
        </w:rPr>
        <w:lastRenderedPageBreak/>
        <w:t xml:space="preserve">ＰａｒｔⅢ　</w:t>
      </w:r>
      <w:bookmarkStart w:id="4" w:name="_Hlk144064010"/>
      <w:r w:rsidRPr="009611E8">
        <w:rPr>
          <w:rFonts w:ascii="ＭＳ ゴシック" w:eastAsia="ＭＳ ゴシック" w:hAnsi="ＭＳ ゴシック" w:hint="eastAsia"/>
          <w:b/>
          <w:bCs/>
          <w:color w:val="000000" w:themeColor="text1"/>
          <w:sz w:val="24"/>
        </w:rPr>
        <w:t>取締役会の監督 －</w:t>
      </w:r>
      <w:r w:rsidRPr="000C4EF2">
        <w:rPr>
          <w:rFonts w:ascii="ＭＳ ゴシック" w:eastAsia="ＭＳ ゴシック" w:hAnsi="ＭＳ ゴシック" w:hint="eastAsia"/>
          <w:b/>
          <w:bCs/>
          <w:color w:val="000000" w:themeColor="text1"/>
          <w:sz w:val="24"/>
        </w:rPr>
        <w:t>指名・報酬・監査</w:t>
      </w:r>
      <w:bookmarkEnd w:id="4"/>
      <w:r w:rsidRPr="009611E8">
        <w:rPr>
          <w:rFonts w:ascii="ＭＳ ゴシック" w:eastAsia="ＭＳ ゴシック" w:hAnsi="ＭＳ ゴシック" w:hint="eastAsia"/>
          <w:b/>
          <w:bCs/>
          <w:color w:val="000000" w:themeColor="text1"/>
          <w:sz w:val="24"/>
        </w:rPr>
        <w:t>－</w:t>
      </w:r>
    </w:p>
    <w:p w14:paraId="7C389B61"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p>
    <w:p w14:paraId="22ADC603"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25</w:t>
      </w:r>
      <w:r w:rsidRPr="000C4EF2">
        <w:rPr>
          <w:rFonts w:ascii="ＭＳ ゴシック" w:eastAsia="ＭＳ ゴシック" w:hAnsi="ＭＳ ゴシック"/>
          <w:color w:val="000000" w:themeColor="text1"/>
        </w:rPr>
        <w:t>】指名委員会</w:t>
      </w:r>
      <w:r w:rsidRPr="000C4EF2">
        <w:rPr>
          <w:rFonts w:ascii="ＭＳ ゴシック" w:eastAsia="ＭＳ ゴシック" w:hAnsi="ＭＳ ゴシック" w:hint="eastAsia"/>
          <w:color w:val="000000" w:themeColor="text1"/>
        </w:rPr>
        <w:t>（法定、任意）には、</w:t>
      </w:r>
      <w:r w:rsidRPr="000C4EF2">
        <w:rPr>
          <w:rFonts w:ascii="ＭＳ ゴシック" w:eastAsia="ＭＳ ゴシック" w:hAnsi="ＭＳ ゴシック"/>
          <w:color w:val="000000" w:themeColor="text1"/>
        </w:rPr>
        <w:t>自らの目的</w:t>
      </w:r>
      <w:r w:rsidRPr="000C4EF2">
        <w:rPr>
          <w:rFonts w:ascii="ＭＳ ゴシック" w:eastAsia="ＭＳ ゴシック" w:hAnsi="ＭＳ ゴシック" w:hint="eastAsia"/>
          <w:color w:val="000000" w:themeColor="text1"/>
        </w:rPr>
        <w:t>、使命、</w:t>
      </w:r>
      <w:r w:rsidRPr="000C4EF2">
        <w:rPr>
          <w:rFonts w:ascii="ＭＳ ゴシック" w:eastAsia="ＭＳ ゴシック" w:hAnsi="ＭＳ ゴシック"/>
          <w:color w:val="000000" w:themeColor="text1"/>
        </w:rPr>
        <w:t>運営方法等を定めた指名委員会規則</w:t>
      </w:r>
      <w:r w:rsidRPr="000C4EF2">
        <w:rPr>
          <w:rFonts w:ascii="ＭＳ ゴシック" w:eastAsia="ＭＳ ゴシック" w:hAnsi="ＭＳ ゴシック" w:hint="eastAsia"/>
          <w:color w:val="000000" w:themeColor="text1"/>
        </w:rPr>
        <w:t>がありますか</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7F92189C"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rPr>
        <w:t>指名委員会はない</w:t>
      </w:r>
    </w:p>
    <w:p w14:paraId="22C7095E"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p>
    <w:p w14:paraId="48BF15D1"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bCs/>
          <w:color w:val="000000" w:themeColor="text1"/>
        </w:rPr>
        <w:t>26</w:t>
      </w:r>
      <w:r w:rsidRPr="000C4EF2">
        <w:rPr>
          <w:rFonts w:ascii="ＭＳ ゴシック" w:eastAsia="ＭＳ ゴシック" w:hAnsi="ＭＳ ゴシック" w:hint="eastAsia"/>
          <w:bCs/>
          <w:color w:val="000000" w:themeColor="text1"/>
        </w:rPr>
        <w:t>】取締役会は以下の事項の案の策定を、法定あるいは任意の指名委員会に委ねていますか。（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u w:val="single"/>
        </w:rPr>
        <w:t>複数回答可</w:t>
      </w:r>
      <w:r w:rsidRPr="000C4EF2">
        <w:rPr>
          <w:rFonts w:ascii="ＭＳ ゴシック" w:eastAsia="ＭＳ ゴシック" w:hAnsi="ＭＳ ゴシック" w:hint="eastAsia"/>
          <w:bCs/>
          <w:color w:val="000000" w:themeColor="text1"/>
        </w:rPr>
        <w:t>）</w:t>
      </w:r>
    </w:p>
    <w:p w14:paraId="65B4D561" w14:textId="77777777" w:rsidR="00AC087E" w:rsidRPr="001C2261"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．株主総会に提出する取締役の選任・解任に関する議案の内容の決定</w:t>
      </w:r>
      <w:r>
        <w:rPr>
          <w:rStyle w:val="aff3"/>
          <w:rFonts w:ascii="ＭＳ ゴシック" w:eastAsia="ＭＳ ゴシック" w:hAnsi="ＭＳ ゴシック"/>
          <w:b/>
          <w:bCs/>
          <w:color w:val="000000" w:themeColor="text1"/>
        </w:rPr>
        <w:footnoteReference w:id="7"/>
      </w:r>
    </w:p>
    <w:p w14:paraId="656ADE00"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．社内取締役および社外取締役の選任基準・資格要件</w:t>
      </w:r>
      <w:r w:rsidRPr="009611E8">
        <w:rPr>
          <w:rFonts w:ascii="ＭＳ ゴシック" w:eastAsia="ＭＳ ゴシック" w:hAnsi="ＭＳ ゴシック" w:hint="eastAsia"/>
          <w:b/>
          <w:bCs/>
          <w:color w:val="000000" w:themeColor="text1"/>
        </w:rPr>
        <w:t>の策定</w:t>
      </w:r>
    </w:p>
    <w:p w14:paraId="4FD39831"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３</w:t>
      </w:r>
      <w:r w:rsidRPr="000C4EF2">
        <w:rPr>
          <w:rFonts w:ascii="ＭＳ ゴシック" w:eastAsia="ＭＳ ゴシック" w:hAnsi="ＭＳ ゴシック" w:hint="eastAsia"/>
          <w:b/>
          <w:bCs/>
          <w:color w:val="000000" w:themeColor="text1"/>
        </w:rPr>
        <w:t>．取締役会委員会の新設および改廃</w:t>
      </w:r>
    </w:p>
    <w:p w14:paraId="038262C0"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bCs/>
          <w:color w:val="000000" w:themeColor="text1"/>
        </w:rPr>
        <w:t>．取締役会委員会のメンバーおよび委員長</w:t>
      </w:r>
      <w:r w:rsidRPr="009611E8">
        <w:rPr>
          <w:rFonts w:ascii="ＭＳ ゴシック" w:eastAsia="ＭＳ ゴシック" w:hAnsi="ＭＳ ゴシック" w:hint="eastAsia"/>
          <w:b/>
          <w:bCs/>
          <w:color w:val="000000" w:themeColor="text1"/>
        </w:rPr>
        <w:t>の選任</w:t>
      </w:r>
    </w:p>
    <w:p w14:paraId="3C131626"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５</w:t>
      </w:r>
      <w:r w:rsidRPr="000C4EF2">
        <w:rPr>
          <w:rFonts w:ascii="ＭＳ ゴシック" w:eastAsia="ＭＳ ゴシック" w:hAnsi="ＭＳ ゴシック" w:hint="eastAsia"/>
          <w:b/>
          <w:bCs/>
          <w:color w:val="000000" w:themeColor="text1"/>
        </w:rPr>
        <w:t>．スキルマトリックス</w:t>
      </w:r>
      <w:r w:rsidRPr="009611E8">
        <w:rPr>
          <w:rFonts w:ascii="ＭＳ ゴシック" w:eastAsia="ＭＳ ゴシック" w:hAnsi="ＭＳ ゴシック" w:hint="eastAsia"/>
          <w:b/>
          <w:bCs/>
          <w:color w:val="000000" w:themeColor="text1"/>
        </w:rPr>
        <w:t>の作成</w:t>
      </w:r>
    </w:p>
    <w:p w14:paraId="434584B3"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６</w:t>
      </w:r>
      <w:r w:rsidRPr="000C4EF2">
        <w:rPr>
          <w:rFonts w:ascii="ＭＳ ゴシック" w:eastAsia="ＭＳ ゴシック" w:hAnsi="ＭＳ ゴシック" w:hint="eastAsia"/>
          <w:b/>
          <w:bCs/>
          <w:color w:val="000000" w:themeColor="text1"/>
        </w:rPr>
        <w:t>．社外取締役のサクセッションプラン</w:t>
      </w:r>
    </w:p>
    <w:p w14:paraId="5D009926"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７</w:t>
      </w:r>
      <w:r w:rsidRPr="000C4EF2">
        <w:rPr>
          <w:rFonts w:ascii="ＭＳ ゴシック" w:eastAsia="ＭＳ ゴシック" w:hAnsi="ＭＳ ゴシック" w:hint="eastAsia"/>
          <w:b/>
          <w:bCs/>
          <w:color w:val="000000" w:themeColor="text1"/>
        </w:rPr>
        <w:t>．主要な業務執行役員の選任</w:t>
      </w:r>
    </w:p>
    <w:p w14:paraId="7B0023A3"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８</w:t>
      </w:r>
      <w:r w:rsidRPr="000C4EF2">
        <w:rPr>
          <w:rFonts w:ascii="ＭＳ ゴシック" w:eastAsia="ＭＳ ゴシック" w:hAnsi="ＭＳ ゴシック" w:hint="eastAsia"/>
          <w:b/>
          <w:bCs/>
          <w:color w:val="000000" w:themeColor="text1"/>
        </w:rPr>
        <w:t xml:space="preserve">．その他（　　　　　　　　　　　　　</w:t>
      </w:r>
      <w:r>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bCs/>
          <w:color w:val="000000" w:themeColor="text1"/>
        </w:rPr>
        <w:t xml:space="preserve">　　　　　　）</w:t>
      </w:r>
    </w:p>
    <w:p w14:paraId="4F642671"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９</w:t>
      </w:r>
      <w:r w:rsidRPr="000C4EF2">
        <w:rPr>
          <w:rFonts w:ascii="ＭＳ ゴシック" w:eastAsia="ＭＳ ゴシック" w:hAnsi="ＭＳ ゴシック" w:hint="eastAsia"/>
          <w:b/>
          <w:bCs/>
          <w:color w:val="000000" w:themeColor="text1"/>
        </w:rPr>
        <w:t>．</w:t>
      </w:r>
      <w:r w:rsidRPr="009611E8">
        <w:rPr>
          <w:rFonts w:ascii="ＭＳ ゴシック" w:eastAsia="ＭＳ ゴシック" w:hAnsi="ＭＳ ゴシック" w:hint="eastAsia"/>
          <w:b/>
          <w:bCs/>
          <w:color w:val="000000" w:themeColor="text1"/>
        </w:rPr>
        <w:t>指名委員会規則はない</w:t>
      </w:r>
    </w:p>
    <w:p w14:paraId="50238B33"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10．</w:t>
      </w:r>
      <w:r w:rsidRPr="000C4EF2">
        <w:rPr>
          <w:rFonts w:ascii="ＭＳ ゴシック" w:eastAsia="ＭＳ ゴシック" w:hAnsi="ＭＳ ゴシック" w:hint="eastAsia"/>
          <w:b/>
          <w:bCs/>
          <w:color w:val="000000" w:themeColor="text1"/>
        </w:rPr>
        <w:t>指名委員会はない</w:t>
      </w:r>
    </w:p>
    <w:p w14:paraId="7EA00EAC" w14:textId="77777777" w:rsidR="00AC087E" w:rsidRPr="000C4EF2" w:rsidRDefault="00AC087E" w:rsidP="00AC087E">
      <w:pPr>
        <w:widowControl/>
        <w:spacing w:line="276" w:lineRule="auto"/>
        <w:rPr>
          <w:rFonts w:ascii="ＭＳ ゴシック" w:eastAsia="ＭＳ ゴシック" w:hAnsi="ＭＳ ゴシック"/>
          <w:b/>
          <w:bCs/>
          <w:color w:val="000000" w:themeColor="text1"/>
        </w:rPr>
      </w:pPr>
    </w:p>
    <w:p w14:paraId="5D5FD2F2"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【27】指名委員会規則は、</w:t>
      </w:r>
      <w:r w:rsidRPr="000C4EF2">
        <w:rPr>
          <w:rFonts w:ascii="ＭＳ ゴシック" w:eastAsia="ＭＳ ゴシック" w:hAnsi="ＭＳ ゴシック" w:hint="eastAsia"/>
          <w:color w:val="000000" w:themeColor="text1"/>
        </w:rPr>
        <w:t>指名委員会メンバー</w:t>
      </w:r>
      <w:r w:rsidRPr="000C4EF2">
        <w:rPr>
          <w:rFonts w:ascii="ＭＳ ゴシック" w:eastAsia="ＭＳ ゴシック" w:hAnsi="ＭＳ ゴシック"/>
          <w:color w:val="000000" w:themeColor="text1"/>
        </w:rPr>
        <w:t>に関する</w:t>
      </w:r>
      <w:r w:rsidRPr="000C4EF2">
        <w:rPr>
          <w:rFonts w:ascii="ＭＳ ゴシック" w:eastAsia="ＭＳ ゴシック" w:hAnsi="ＭＳ ゴシック" w:hint="eastAsia"/>
          <w:color w:val="000000" w:themeColor="text1"/>
        </w:rPr>
        <w:t>資格要件・</w:t>
      </w:r>
      <w:r w:rsidRPr="000C4EF2">
        <w:rPr>
          <w:rFonts w:ascii="ＭＳ ゴシック" w:eastAsia="ＭＳ ゴシック" w:hAnsi="ＭＳ ゴシック"/>
          <w:color w:val="000000" w:themeColor="text1"/>
        </w:rPr>
        <w:t>選任基準を定めていますか。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02C6E7F" w14:textId="168DAC42"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 xml:space="preserve">　</w:t>
      </w:r>
    </w:p>
    <w:p w14:paraId="0397DD26"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．指名委員会規則はない</w:t>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color w:val="000000" w:themeColor="text1"/>
        </w:rPr>
        <w:t>指名委員会はない</w:t>
      </w:r>
    </w:p>
    <w:p w14:paraId="740BBA91"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01013C9F"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28</w:t>
      </w:r>
      <w:r w:rsidRPr="000C4EF2">
        <w:rPr>
          <w:rFonts w:ascii="ＭＳ ゴシック" w:eastAsia="ＭＳ ゴシック" w:hAnsi="ＭＳ ゴシック" w:hint="eastAsia"/>
          <w:color w:val="000000" w:themeColor="text1"/>
        </w:rPr>
        <w:t>】指名委員会規則は、毎期</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指名委員会</w:t>
      </w:r>
      <w:r w:rsidRPr="000C4EF2">
        <w:rPr>
          <w:rFonts w:ascii="ＭＳ ゴシック" w:eastAsia="ＭＳ ゴシック" w:hAnsi="ＭＳ ゴシック"/>
          <w:color w:val="000000" w:themeColor="text1"/>
        </w:rPr>
        <w:t>規則</w:t>
      </w:r>
      <w:r w:rsidRPr="000C4EF2">
        <w:rPr>
          <w:rFonts w:ascii="ＭＳ ゴシック" w:eastAsia="ＭＳ ゴシック" w:hAnsi="ＭＳ ゴシック" w:hint="eastAsia"/>
          <w:color w:val="000000" w:themeColor="text1"/>
        </w:rPr>
        <w:t>等</w:t>
      </w:r>
      <w:r w:rsidRPr="000C4EF2">
        <w:rPr>
          <w:rFonts w:ascii="ＭＳ ゴシック" w:eastAsia="ＭＳ ゴシック" w:hAnsi="ＭＳ ゴシック"/>
          <w:color w:val="000000" w:themeColor="text1"/>
        </w:rPr>
        <w:t>に照らして自らの活動を自己評価し取締役会に報告</w:t>
      </w:r>
      <w:r w:rsidRPr="000C4EF2">
        <w:rPr>
          <w:rFonts w:ascii="ＭＳ ゴシック" w:eastAsia="ＭＳ ゴシック" w:hAnsi="ＭＳ ゴシック" w:hint="eastAsia"/>
          <w:color w:val="000000" w:themeColor="text1"/>
        </w:rPr>
        <w:t>することを定め</w:t>
      </w:r>
      <w:r w:rsidRPr="000C4EF2">
        <w:rPr>
          <w:rFonts w:ascii="ＭＳ ゴシック" w:eastAsia="ＭＳ ゴシック" w:hAnsi="ＭＳ ゴシック"/>
          <w:color w:val="000000" w:themeColor="text1"/>
        </w:rPr>
        <w:t>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277F61A0" w14:textId="5701BE9B"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5CD10400"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．指名委員会規則はない</w:t>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color w:val="000000" w:themeColor="text1"/>
        </w:rPr>
        <w:t>指名委員会はない</w:t>
      </w:r>
    </w:p>
    <w:p w14:paraId="59936747" w14:textId="77777777" w:rsidR="00AC087E" w:rsidRPr="009B5DD3" w:rsidRDefault="00AC087E" w:rsidP="00AC087E">
      <w:pPr>
        <w:spacing w:line="276" w:lineRule="auto"/>
        <w:rPr>
          <w:rFonts w:ascii="ＭＳ ゴシック" w:eastAsia="ＭＳ ゴシック" w:hAnsi="ＭＳ ゴシック"/>
          <w:b/>
          <w:color w:val="000000" w:themeColor="text1"/>
        </w:rPr>
      </w:pPr>
    </w:p>
    <w:p w14:paraId="06EDE6EA" w14:textId="77777777" w:rsidR="00AC087E" w:rsidRDefault="00AC087E" w:rsidP="00AC087E">
      <w:pPr>
        <w:widowControl/>
        <w:spacing w:line="276" w:lineRule="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6FC0437F"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lastRenderedPageBreak/>
        <w:t>【29】報酬委員会</w:t>
      </w:r>
      <w:r w:rsidRPr="000C4EF2">
        <w:rPr>
          <w:rFonts w:ascii="ＭＳ ゴシック" w:eastAsia="ＭＳ ゴシック" w:hAnsi="ＭＳ ゴシック" w:hint="eastAsia"/>
          <w:color w:val="000000" w:themeColor="text1"/>
        </w:rPr>
        <w:t>（法定、任意）に</w:t>
      </w:r>
      <w:r w:rsidRPr="000C4EF2">
        <w:rPr>
          <w:rFonts w:ascii="ＭＳ ゴシック" w:eastAsia="ＭＳ ゴシック" w:hAnsi="ＭＳ ゴシック"/>
          <w:color w:val="000000" w:themeColor="text1"/>
        </w:rPr>
        <w:t>は</w:t>
      </w: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自らの目的</w:t>
      </w:r>
      <w:r w:rsidRPr="000C4EF2">
        <w:rPr>
          <w:rFonts w:ascii="ＭＳ ゴシック" w:eastAsia="ＭＳ ゴシック" w:hAnsi="ＭＳ ゴシック" w:hint="eastAsia"/>
          <w:color w:val="000000" w:themeColor="text1"/>
        </w:rPr>
        <w:t>、使命、</w:t>
      </w:r>
      <w:r w:rsidRPr="000C4EF2">
        <w:rPr>
          <w:rFonts w:ascii="ＭＳ ゴシック" w:eastAsia="ＭＳ ゴシック" w:hAnsi="ＭＳ ゴシック"/>
          <w:color w:val="000000" w:themeColor="text1"/>
        </w:rPr>
        <w:t>運営方法等を定めた報酬委員会規則</w:t>
      </w:r>
      <w:r w:rsidRPr="000C4EF2">
        <w:rPr>
          <w:rFonts w:ascii="ＭＳ ゴシック" w:eastAsia="ＭＳ ゴシック" w:hAnsi="ＭＳ ゴシック" w:hint="eastAsia"/>
          <w:color w:val="000000" w:themeColor="text1"/>
        </w:rPr>
        <w:t>があり</w:t>
      </w:r>
      <w:r w:rsidRPr="000C4EF2">
        <w:rPr>
          <w:rFonts w:ascii="ＭＳ ゴシック" w:eastAsia="ＭＳ ゴシック" w:hAnsi="ＭＳ ゴシック"/>
          <w:color w:val="000000" w:themeColor="text1"/>
        </w:rPr>
        <w:t>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DEA4A96"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 xml:space="preserve">　３</w:t>
      </w:r>
      <w:r>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rPr>
        <w:t>報酬委員会はない</w:t>
      </w:r>
    </w:p>
    <w:p w14:paraId="603C2240" w14:textId="77777777" w:rsidR="00AC087E" w:rsidRDefault="00AC087E" w:rsidP="00AC087E">
      <w:pPr>
        <w:widowControl/>
        <w:spacing w:line="276" w:lineRule="auto"/>
        <w:rPr>
          <w:rFonts w:ascii="ＭＳ ゴシック" w:eastAsia="ＭＳ ゴシック" w:hAnsi="ＭＳ ゴシック"/>
          <w:bCs/>
          <w:color w:val="000000" w:themeColor="text1"/>
        </w:rPr>
      </w:pPr>
    </w:p>
    <w:p w14:paraId="7DFACF35" w14:textId="77777777" w:rsidR="00AC087E" w:rsidRPr="000C4EF2" w:rsidRDefault="00AC087E" w:rsidP="00AC087E">
      <w:pPr>
        <w:widowControl/>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bCs/>
          <w:color w:val="000000" w:themeColor="text1"/>
        </w:rPr>
        <w:t>30</w:t>
      </w:r>
      <w:r w:rsidRPr="000C4EF2">
        <w:rPr>
          <w:rFonts w:ascii="ＭＳ ゴシック" w:eastAsia="ＭＳ ゴシック" w:hAnsi="ＭＳ ゴシック" w:hint="eastAsia"/>
          <w:bCs/>
          <w:color w:val="000000" w:themeColor="text1"/>
        </w:rPr>
        <w:t>】報酬委員会規則によって、以下の責任は報酬委員会に委ねられていますか。（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u w:val="single"/>
        </w:rPr>
        <w:t>複数回答可</w:t>
      </w:r>
      <w:r w:rsidRPr="000C4EF2">
        <w:rPr>
          <w:rFonts w:ascii="ＭＳ ゴシック" w:eastAsia="ＭＳ ゴシック" w:hAnsi="ＭＳ ゴシック" w:hint="eastAsia"/>
          <w:bCs/>
          <w:color w:val="000000" w:themeColor="text1"/>
        </w:rPr>
        <w:t>）</w:t>
      </w:r>
    </w:p>
    <w:p w14:paraId="19EC1BEB"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．役員報酬プランの策定</w:t>
      </w: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b/>
          <w:bCs/>
          <w:color w:val="000000" w:themeColor="text1"/>
        </w:rPr>
        <w:tab/>
      </w:r>
    </w:p>
    <w:p w14:paraId="11F7BCFF"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．役員報酬の決定基準になるＫＰＩ</w:t>
      </w:r>
      <w:r>
        <w:rPr>
          <w:rFonts w:ascii="ＭＳ ゴシック" w:eastAsia="ＭＳ ゴシック" w:hAnsi="ＭＳ ゴシック" w:hint="eastAsia"/>
          <w:b/>
          <w:bCs/>
          <w:color w:val="000000" w:themeColor="text1"/>
        </w:rPr>
        <w:t>の決定</w:t>
      </w:r>
    </w:p>
    <w:p w14:paraId="681A4612"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３．ＫＰＩに基づく役員の業績評価</w:t>
      </w:r>
    </w:p>
    <w:p w14:paraId="52FF0CA9"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bCs/>
          <w:color w:val="000000" w:themeColor="text1"/>
        </w:rPr>
        <w:t>．個別の役員報酬金額の決定</w:t>
      </w:r>
      <w:r>
        <w:rPr>
          <w:rStyle w:val="aff3"/>
          <w:rFonts w:ascii="ＭＳ ゴシック" w:eastAsia="ＭＳ ゴシック" w:hAnsi="ＭＳ ゴシック"/>
          <w:b/>
          <w:bCs/>
        </w:rPr>
        <w:footnoteReference w:id="8"/>
      </w:r>
      <w:r w:rsidRPr="000C4EF2">
        <w:rPr>
          <w:rFonts w:ascii="ＭＳ ゴシック" w:eastAsia="ＭＳ ゴシック" w:hAnsi="ＭＳ ゴシック"/>
          <w:b/>
          <w:bCs/>
          <w:color w:val="000000" w:themeColor="text1"/>
        </w:rPr>
        <w:tab/>
      </w:r>
    </w:p>
    <w:p w14:paraId="1D958D5B"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５</w:t>
      </w:r>
      <w:r w:rsidRPr="000C4EF2">
        <w:rPr>
          <w:rFonts w:ascii="ＭＳ ゴシック" w:eastAsia="ＭＳ ゴシック" w:hAnsi="ＭＳ ゴシック" w:hint="eastAsia"/>
          <w:b/>
          <w:bCs/>
          <w:color w:val="000000" w:themeColor="text1"/>
        </w:rPr>
        <w:t xml:space="preserve">．その他（　　　　</w:t>
      </w:r>
      <w:r>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bCs/>
          <w:color w:val="000000" w:themeColor="text1"/>
        </w:rPr>
        <w:t>）</w:t>
      </w:r>
    </w:p>
    <w:p w14:paraId="0D5CAD5C"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６</w:t>
      </w:r>
      <w:r w:rsidRPr="000C4EF2">
        <w:rPr>
          <w:rFonts w:ascii="ＭＳ ゴシック" w:eastAsia="ＭＳ ゴシック" w:hAnsi="ＭＳ ゴシック" w:hint="eastAsia"/>
          <w:b/>
          <w:bCs/>
          <w:color w:val="000000" w:themeColor="text1"/>
        </w:rPr>
        <w:t>．報酬委員会はない</w:t>
      </w:r>
    </w:p>
    <w:p w14:paraId="377358F8"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p>
    <w:p w14:paraId="5F2904EC"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31</w:t>
      </w:r>
      <w:r w:rsidRPr="000C4EF2">
        <w:rPr>
          <w:rFonts w:ascii="ＭＳ ゴシック" w:eastAsia="ＭＳ ゴシック" w:hAnsi="ＭＳ ゴシック" w:hint="eastAsia"/>
          <w:color w:val="000000" w:themeColor="text1"/>
        </w:rPr>
        <w:t>】報酬委員会規則には、インセンティブ・プランとして成果報酬（Pay for Performance、業績連動報酬など）に関する規定がありますか。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3AEC1FA"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w:t>
      </w:r>
      <w:r>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rPr>
        <w:t>いいえ</w:t>
      </w:r>
    </w:p>
    <w:p w14:paraId="22547168"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．報酬委員会規則はない　　　　 ４．</w:t>
      </w:r>
      <w:r w:rsidRPr="000C4EF2">
        <w:rPr>
          <w:rFonts w:ascii="ＭＳ ゴシック" w:eastAsia="ＭＳ ゴシック" w:hAnsi="ＭＳ ゴシック" w:hint="eastAsia"/>
          <w:b/>
          <w:color w:val="000000" w:themeColor="text1"/>
        </w:rPr>
        <w:t>報酬委員会はない</w:t>
      </w:r>
    </w:p>
    <w:p w14:paraId="1C8F779A" w14:textId="77777777" w:rsidR="00AC087E" w:rsidRPr="000C4EF2" w:rsidRDefault="00AC087E" w:rsidP="00AC087E">
      <w:pPr>
        <w:spacing w:line="276" w:lineRule="auto"/>
        <w:rPr>
          <w:rFonts w:ascii="ＭＳ ゴシック" w:eastAsia="ＭＳ ゴシック" w:hAnsi="ＭＳ ゴシック"/>
          <w:color w:val="000000" w:themeColor="text1"/>
        </w:rPr>
      </w:pPr>
    </w:p>
    <w:p w14:paraId="46EC1A19"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32</w:t>
      </w:r>
      <w:r w:rsidRPr="000C4EF2">
        <w:rPr>
          <w:rFonts w:ascii="ＭＳ ゴシック" w:eastAsia="ＭＳ ゴシック" w:hAnsi="ＭＳ ゴシック" w:hint="eastAsia"/>
          <w:color w:val="000000" w:themeColor="text1"/>
        </w:rPr>
        <w:t>】報酬委員会は、毎期</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報酬委員会</w:t>
      </w:r>
      <w:r w:rsidRPr="000C4EF2">
        <w:rPr>
          <w:rFonts w:ascii="ＭＳ ゴシック" w:eastAsia="ＭＳ ゴシック" w:hAnsi="ＭＳ ゴシック"/>
          <w:color w:val="000000" w:themeColor="text1"/>
        </w:rPr>
        <w:t>規則</w:t>
      </w:r>
      <w:r w:rsidRPr="000C4EF2">
        <w:rPr>
          <w:rFonts w:ascii="ＭＳ ゴシック" w:eastAsia="ＭＳ ゴシック" w:hAnsi="ＭＳ ゴシック" w:hint="eastAsia"/>
          <w:color w:val="000000" w:themeColor="text1"/>
        </w:rPr>
        <w:t>等</w:t>
      </w:r>
      <w:r w:rsidRPr="000C4EF2">
        <w:rPr>
          <w:rFonts w:ascii="ＭＳ ゴシック" w:eastAsia="ＭＳ ゴシック" w:hAnsi="ＭＳ ゴシック"/>
          <w:color w:val="000000" w:themeColor="text1"/>
        </w:rPr>
        <w:t>に照らして自らの活動を</w:t>
      </w:r>
      <w:r w:rsidRPr="000C4EF2">
        <w:rPr>
          <w:rFonts w:ascii="ＭＳ ゴシック" w:eastAsia="ＭＳ ゴシック" w:hAnsi="ＭＳ ゴシック" w:hint="eastAsia"/>
          <w:color w:val="000000" w:themeColor="text1"/>
        </w:rPr>
        <w:t>自己</w:t>
      </w:r>
      <w:r w:rsidRPr="000C4EF2">
        <w:rPr>
          <w:rFonts w:ascii="ＭＳ ゴシック" w:eastAsia="ＭＳ ゴシック" w:hAnsi="ＭＳ ゴシック"/>
          <w:color w:val="000000" w:themeColor="text1"/>
        </w:rPr>
        <w:t>評価し</w:t>
      </w:r>
      <w:r w:rsidRPr="000C4EF2">
        <w:rPr>
          <w:rFonts w:ascii="ＭＳ ゴシック" w:eastAsia="ＭＳ ゴシック" w:hAnsi="ＭＳ ゴシック" w:hint="eastAsia"/>
          <w:strike/>
          <w:color w:val="000000" w:themeColor="text1"/>
        </w:rPr>
        <w:t>て、</w:t>
      </w:r>
      <w:r w:rsidRPr="000C4EF2">
        <w:rPr>
          <w:rFonts w:ascii="ＭＳ ゴシック" w:eastAsia="ＭＳ ゴシック" w:hAnsi="ＭＳ ゴシック"/>
          <w:color w:val="000000" w:themeColor="text1"/>
        </w:rPr>
        <w:t>取締役会に報告していますか。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6AB21209"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 xml:space="preserve">　</w:t>
      </w:r>
    </w:p>
    <w:p w14:paraId="4C6AE51F"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．報酬委員会規則はない　　　　４．</w:t>
      </w:r>
      <w:r w:rsidRPr="000C4EF2">
        <w:rPr>
          <w:rFonts w:ascii="ＭＳ ゴシック" w:eastAsia="ＭＳ ゴシック" w:hAnsi="ＭＳ ゴシック" w:hint="eastAsia"/>
          <w:b/>
          <w:color w:val="000000" w:themeColor="text1"/>
        </w:rPr>
        <w:t>報酬委員会はない</w:t>
      </w:r>
    </w:p>
    <w:p w14:paraId="3BE4A7C9" w14:textId="77777777" w:rsidR="00AC087E" w:rsidRPr="000C4EF2" w:rsidRDefault="00AC087E" w:rsidP="00AC087E">
      <w:pPr>
        <w:spacing w:line="276" w:lineRule="auto"/>
        <w:rPr>
          <w:rFonts w:ascii="ＭＳ ゴシック" w:eastAsia="ＭＳ ゴシック" w:hAnsi="ＭＳ ゴシック"/>
          <w:b/>
          <w:color w:val="000000" w:themeColor="text1"/>
        </w:rPr>
      </w:pPr>
    </w:p>
    <w:p w14:paraId="4E059579" w14:textId="77777777" w:rsidR="00AC087E" w:rsidRDefault="00AC087E" w:rsidP="00AC087E">
      <w:pPr>
        <w:widowControl/>
        <w:spacing w:line="276" w:lineRule="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4744196D"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lastRenderedPageBreak/>
        <w:t>【33】</w:t>
      </w:r>
      <w:r w:rsidRPr="000C4EF2">
        <w:rPr>
          <w:rFonts w:ascii="ＭＳ ゴシック" w:eastAsia="ＭＳ ゴシック" w:hAnsi="ＭＳ ゴシック" w:hint="eastAsia"/>
          <w:color w:val="000000" w:themeColor="text1"/>
        </w:rPr>
        <w:t>貴社の</w:t>
      </w:r>
      <w:r w:rsidRPr="000C4EF2">
        <w:rPr>
          <w:rFonts w:ascii="ＭＳ ゴシック" w:eastAsia="ＭＳ ゴシック" w:hAnsi="ＭＳ ゴシック"/>
          <w:color w:val="000000" w:themeColor="text1"/>
        </w:rPr>
        <w:t>監査委員会</w:t>
      </w:r>
      <w:r w:rsidRPr="000C4EF2">
        <w:rPr>
          <w:rFonts w:ascii="ＭＳ ゴシック" w:eastAsia="ＭＳ ゴシック" w:hAnsi="ＭＳ ゴシック" w:hint="eastAsia"/>
          <w:color w:val="000000" w:themeColor="text1"/>
        </w:rPr>
        <w:t>、監査等委員会</w:t>
      </w:r>
      <w:r w:rsidRPr="000C4EF2">
        <w:rPr>
          <w:rFonts w:ascii="ＭＳ ゴシック" w:eastAsia="ＭＳ ゴシック" w:hAnsi="ＭＳ ゴシック"/>
          <w:color w:val="000000" w:themeColor="text1"/>
        </w:rPr>
        <w:t>あるいは監査役会には、</w:t>
      </w:r>
      <w:r w:rsidRPr="000C4EF2">
        <w:rPr>
          <w:rFonts w:ascii="ＭＳ ゴシック" w:eastAsia="ＭＳ ゴシック" w:hAnsi="ＭＳ ゴシック" w:hint="eastAsia"/>
          <w:color w:val="000000" w:themeColor="text1"/>
        </w:rPr>
        <w:t>文書化された規則</w:t>
      </w:r>
      <w:r w:rsidRPr="000C4EF2">
        <w:rPr>
          <w:rFonts w:ascii="ＭＳ ゴシック" w:eastAsia="ＭＳ ゴシック" w:hAnsi="ＭＳ ゴシック"/>
          <w:color w:val="000000" w:themeColor="text1"/>
        </w:rPr>
        <w:t>がありますか。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1A90359A" w14:textId="35DA4274" w:rsidR="00AC087E" w:rsidRPr="000C4EF2" w:rsidRDefault="00AC087E" w:rsidP="00AC087E">
      <w:pPr>
        <w:spacing w:line="276" w:lineRule="auto"/>
        <w:ind w:left="718"/>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296527F8" w14:textId="77777777" w:rsidR="00AC087E" w:rsidRPr="000C4EF2" w:rsidRDefault="00AC087E" w:rsidP="00AC087E">
      <w:pPr>
        <w:spacing w:line="276" w:lineRule="auto"/>
        <w:ind w:left="718"/>
        <w:rPr>
          <w:rFonts w:ascii="ＭＳ ゴシック" w:eastAsia="ＭＳ ゴシック" w:hAnsi="ＭＳ ゴシック"/>
          <w:bCs/>
          <w:color w:val="000000" w:themeColor="text1"/>
          <w:szCs w:val="21"/>
        </w:rPr>
      </w:pPr>
    </w:p>
    <w:p w14:paraId="28BB1276" w14:textId="77777777" w:rsidR="00AC087E" w:rsidRPr="000C4EF2" w:rsidRDefault="00AC087E" w:rsidP="00AC087E">
      <w:pPr>
        <w:spacing w:line="276" w:lineRule="auto"/>
        <w:ind w:left="424" w:hangingChars="202" w:hanging="424"/>
        <w:rPr>
          <w:rFonts w:ascii="ＭＳ ゴシック" w:eastAsia="ＭＳ ゴシック" w:hAnsi="ＭＳ ゴシック"/>
          <w:b/>
          <w:strike/>
          <w:color w:val="000000" w:themeColor="text1"/>
        </w:rPr>
      </w:pPr>
      <w:r w:rsidRPr="000C4EF2">
        <w:rPr>
          <w:rFonts w:ascii="ＭＳ ゴシック" w:eastAsia="ＭＳ ゴシック" w:hAnsi="ＭＳ ゴシック"/>
          <w:color w:val="000000" w:themeColor="text1"/>
        </w:rPr>
        <w:t>【34】</w:t>
      </w:r>
      <w:r w:rsidRPr="000C4EF2">
        <w:rPr>
          <w:rFonts w:ascii="ＭＳ ゴシック" w:eastAsia="ＭＳ ゴシック" w:hAnsi="ＭＳ ゴシック" w:hint="eastAsia"/>
          <w:color w:val="000000" w:themeColor="text1"/>
        </w:rPr>
        <w:t>上記規則に</w:t>
      </w:r>
      <w:r w:rsidRPr="000C4EF2">
        <w:rPr>
          <w:rFonts w:ascii="ＭＳ ゴシック" w:eastAsia="ＭＳ ゴシック" w:hAnsi="ＭＳ ゴシック"/>
          <w:color w:val="000000" w:themeColor="text1"/>
        </w:rPr>
        <w:t>定められている監査対象はどれですか。記号を○で囲んでください（</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w:t>
      </w:r>
    </w:p>
    <w:p w14:paraId="2BC009A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．内部監査の適正性</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13EAB14"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b/>
          <w:color w:val="000000" w:themeColor="text1"/>
        </w:rPr>
        <w:t>．内部監査人の独立性</w:t>
      </w:r>
    </w:p>
    <w:p w14:paraId="5C35D137"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Pr="000C4EF2">
        <w:rPr>
          <w:rFonts w:ascii="ＭＳ ゴシック" w:eastAsia="ＭＳ ゴシック" w:hAnsi="ＭＳ ゴシック"/>
          <w:b/>
          <w:color w:val="000000" w:themeColor="text1"/>
        </w:rPr>
        <w:t>．会計監査</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17A8189B"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Pr="000C4EF2">
        <w:rPr>
          <w:rFonts w:ascii="ＭＳ ゴシック" w:eastAsia="ＭＳ ゴシック" w:hAnsi="ＭＳ ゴシック"/>
          <w:b/>
          <w:color w:val="000000" w:themeColor="text1"/>
        </w:rPr>
        <w:t>．業務監査</w:t>
      </w:r>
    </w:p>
    <w:p w14:paraId="26C4A749"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w:t>
      </w:r>
      <w:r w:rsidRPr="000C4EF2">
        <w:rPr>
          <w:rFonts w:ascii="ＭＳ ゴシック" w:eastAsia="ＭＳ ゴシック" w:hAnsi="ＭＳ ゴシック"/>
          <w:b/>
          <w:color w:val="000000" w:themeColor="text1"/>
        </w:rPr>
        <w:t>．外部監査の適正性</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1525F1A"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w:t>
      </w:r>
      <w:r w:rsidRPr="000C4EF2">
        <w:rPr>
          <w:rFonts w:ascii="ＭＳ ゴシック" w:eastAsia="ＭＳ ゴシック" w:hAnsi="ＭＳ ゴシック"/>
          <w:b/>
          <w:color w:val="000000" w:themeColor="text1"/>
        </w:rPr>
        <w:t>．外部監査人の独立性</w:t>
      </w:r>
    </w:p>
    <w:p w14:paraId="30176281" w14:textId="77777777" w:rsidR="00AC087E" w:rsidRDefault="00AC087E" w:rsidP="00AC087E">
      <w:pPr>
        <w:spacing w:line="276" w:lineRule="auto"/>
        <w:ind w:left="718"/>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７．内部統制システムの有効性</w:t>
      </w:r>
    </w:p>
    <w:p w14:paraId="0C2AC496"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８</w:t>
      </w:r>
      <w:r w:rsidRPr="000C4EF2">
        <w:rPr>
          <w:rFonts w:ascii="ＭＳ ゴシック" w:eastAsia="ＭＳ ゴシック" w:hAnsi="ＭＳ ゴシック" w:hint="eastAsia"/>
          <w:b/>
          <w:color w:val="000000" w:themeColor="text1"/>
        </w:rPr>
        <w:t>．その他</w:t>
      </w:r>
      <w:r w:rsidRPr="000C4EF2">
        <w:rPr>
          <w:rFonts w:ascii="ＭＳ ゴシック" w:eastAsia="ＭＳ ゴシック" w:hAnsi="ＭＳ ゴシック" w:hint="eastAsia"/>
          <w:color w:val="000000" w:themeColor="text1"/>
        </w:rPr>
        <w:t xml:space="preserve">　</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rPr>
        <w:t>）</w:t>
      </w:r>
    </w:p>
    <w:p w14:paraId="5FC45A2C" w14:textId="77777777" w:rsidR="00AC087E" w:rsidRPr="000C4EF2" w:rsidRDefault="00AC087E" w:rsidP="00AC087E">
      <w:pPr>
        <w:spacing w:line="276" w:lineRule="auto"/>
        <w:ind w:left="718"/>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９</w:t>
      </w:r>
      <w:r w:rsidRPr="000C4EF2">
        <w:rPr>
          <w:rFonts w:ascii="ＭＳ ゴシック" w:eastAsia="ＭＳ ゴシック" w:hAnsi="ＭＳ ゴシック" w:hint="eastAsia"/>
          <w:b/>
          <w:color w:val="000000" w:themeColor="text1"/>
        </w:rPr>
        <w:t>．</w:t>
      </w:r>
      <w:bookmarkStart w:id="6" w:name="_Hlk142831307"/>
      <w:r w:rsidRPr="000C4EF2">
        <w:rPr>
          <w:rFonts w:ascii="ＭＳ ゴシック" w:eastAsia="ＭＳ ゴシック" w:hAnsi="ＭＳ ゴシック" w:hint="eastAsia"/>
          <w:b/>
          <w:color w:val="000000" w:themeColor="text1"/>
        </w:rPr>
        <w:t>文書化された規則がない</w:t>
      </w:r>
      <w:bookmarkEnd w:id="6"/>
    </w:p>
    <w:p w14:paraId="0AC44638"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26C68BF7"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【3</w:t>
      </w:r>
      <w:r w:rsidRPr="000C4EF2">
        <w:rPr>
          <w:rFonts w:ascii="ＭＳ ゴシック" w:eastAsia="ＭＳ ゴシック" w:hAnsi="ＭＳ ゴシック"/>
          <w:color w:val="000000" w:themeColor="text1"/>
        </w:rPr>
        <w:t>5</w:t>
      </w:r>
      <w:r w:rsidRPr="000C4EF2">
        <w:rPr>
          <w:rFonts w:ascii="ＭＳ ゴシック" w:eastAsia="ＭＳ ゴシック" w:hAnsi="ＭＳ ゴシック" w:hint="eastAsia"/>
          <w:color w:val="000000" w:themeColor="text1"/>
        </w:rPr>
        <w:t>】監査委員会、監査等委員会あるいは監査役会は、毎期</w:t>
      </w:r>
      <w:r w:rsidRPr="000C4EF2">
        <w:rPr>
          <w:rFonts w:ascii="ＭＳ ゴシック" w:eastAsia="ＭＳ ゴシック" w:hAnsi="ＭＳ ゴシック"/>
          <w:color w:val="000000" w:themeColor="text1"/>
        </w:rPr>
        <w:t>、自らの活動を自己評価し</w:t>
      </w:r>
      <w:r>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取締役会に報告していますか。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29F4505C" w14:textId="6B9FAAF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1CBB93CB" w14:textId="77777777" w:rsidR="00AC087E" w:rsidRDefault="00AC087E" w:rsidP="00AC087E">
      <w:pPr>
        <w:spacing w:line="276" w:lineRule="auto"/>
        <w:ind w:left="718"/>
        <w:rPr>
          <w:rFonts w:ascii="ＭＳ ゴシック" w:eastAsia="ＭＳ ゴシック" w:hAnsi="ＭＳ ゴシック"/>
          <w:b/>
          <w:color w:val="000000" w:themeColor="text1"/>
        </w:rPr>
      </w:pPr>
    </w:p>
    <w:p w14:paraId="63219954" w14:textId="77777777" w:rsidR="00AC087E" w:rsidRPr="000E546C" w:rsidRDefault="00AC087E" w:rsidP="00AC087E">
      <w:pPr>
        <w:widowControl/>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1B040967"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 xml:space="preserve">ＰａｒｔⅣ　</w:t>
      </w:r>
      <w:bookmarkStart w:id="7" w:name="_Hlk144064036"/>
      <w:r w:rsidRPr="000C4EF2">
        <w:rPr>
          <w:rFonts w:ascii="ＭＳ ゴシック" w:eastAsia="ＭＳ ゴシック" w:hAnsi="ＭＳ ゴシック" w:hint="eastAsia"/>
          <w:b/>
          <w:bCs/>
          <w:color w:val="000000" w:themeColor="text1"/>
          <w:sz w:val="24"/>
        </w:rPr>
        <w:t>取締役会の運営</w:t>
      </w:r>
      <w:bookmarkEnd w:id="7"/>
    </w:p>
    <w:p w14:paraId="04E97EC0" w14:textId="77777777" w:rsidR="00AC087E" w:rsidRPr="000C4EF2" w:rsidRDefault="00AC087E" w:rsidP="00AC087E">
      <w:pPr>
        <w:spacing w:line="276" w:lineRule="auto"/>
        <w:rPr>
          <w:rFonts w:ascii="ＭＳ ゴシック" w:eastAsia="ＭＳ ゴシック" w:hAnsi="ＭＳ ゴシック"/>
          <w:b/>
          <w:bCs/>
          <w:color w:val="000000" w:themeColor="text1"/>
          <w:szCs w:val="21"/>
          <w:shd w:val="clear" w:color="auto" w:fill="3A3A3A" w:themeFill="background2" w:themeFillShade="40"/>
        </w:rPr>
      </w:pPr>
    </w:p>
    <w:p w14:paraId="0CB0466C"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【36】</w:t>
      </w:r>
      <w:r w:rsidRPr="000C4EF2">
        <w:rPr>
          <w:rFonts w:ascii="ＭＳ ゴシック" w:eastAsia="ＭＳ ゴシック" w:hAnsi="ＭＳ ゴシック" w:hint="eastAsia"/>
          <w:color w:val="000000" w:themeColor="text1"/>
        </w:rPr>
        <w:t>議長</w:t>
      </w:r>
      <w:r w:rsidRPr="000C4EF2">
        <w:rPr>
          <w:color w:val="000000" w:themeColor="text1"/>
          <w:vertAlign w:val="superscript"/>
        </w:rPr>
        <w:footnoteReference w:id="9"/>
      </w:r>
      <w:r w:rsidRPr="000C4EF2">
        <w:rPr>
          <w:rFonts w:ascii="ＭＳ ゴシック" w:eastAsia="ＭＳ ゴシック" w:hAnsi="ＭＳ ゴシック" w:hint="eastAsia"/>
          <w:color w:val="000000" w:themeColor="text1"/>
        </w:rPr>
        <w:t>として取締役会会合</w:t>
      </w:r>
      <w:r w:rsidRPr="00A01520">
        <w:rPr>
          <w:rStyle w:val="aff3"/>
          <w:rFonts w:asciiTheme="majorEastAsia" w:eastAsiaTheme="majorEastAsia" w:hAnsiTheme="majorEastAsia"/>
        </w:rPr>
        <w:footnoteReference w:id="10"/>
      </w:r>
      <w:r w:rsidRPr="000C4EF2">
        <w:rPr>
          <w:rFonts w:ascii="ＭＳ ゴシック" w:eastAsia="ＭＳ ゴシック" w:hAnsi="ＭＳ ゴシック" w:hint="eastAsia"/>
          <w:color w:val="000000" w:themeColor="text1"/>
        </w:rPr>
        <w:t>を運営するのはどの取締役ですか。（番号に○を　単一回答）</w:t>
      </w:r>
    </w:p>
    <w:p w14:paraId="618A5953"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１．独立社外取締役</w:t>
      </w:r>
    </w:p>
    <w:p w14:paraId="1391B8EB"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w:t>
      </w:r>
      <w:r w:rsidRPr="00A56C31">
        <w:rPr>
          <w:rFonts w:ascii="ＭＳ ゴシック" w:eastAsia="ＭＳ ゴシック" w:hAnsi="ＭＳ ゴシック" w:hint="eastAsia"/>
          <w:b/>
          <w:bCs/>
          <w:color w:val="000000" w:themeColor="text1"/>
        </w:rPr>
        <w:t>社内取締役である会長（非執行）</w:t>
      </w:r>
    </w:p>
    <w:p w14:paraId="586FDB33"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３．ＣＥＯ</w:t>
      </w:r>
      <w:r w:rsidRPr="00A56C31">
        <w:rPr>
          <w:rFonts w:ascii="ＭＳ ゴシック" w:eastAsia="ＭＳ ゴシック" w:hAnsi="ＭＳ ゴシック" w:hint="eastAsia"/>
          <w:b/>
          <w:bCs/>
          <w:color w:val="000000" w:themeColor="text1"/>
        </w:rPr>
        <w:t>（会長兼任を含む）</w:t>
      </w:r>
    </w:p>
    <w:p w14:paraId="56390679"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４．その他の取締役（　　　　　　　　　　　　　　　　　　）</w:t>
      </w:r>
    </w:p>
    <w:p w14:paraId="64BA2CB7" w14:textId="77777777" w:rsidR="00AC087E" w:rsidRPr="002A1984" w:rsidRDefault="00AC087E" w:rsidP="00AC087E">
      <w:pPr>
        <w:spacing w:line="276" w:lineRule="auto"/>
        <w:rPr>
          <w:rFonts w:ascii="ＭＳ ゴシック" w:eastAsia="ＭＳ ゴシック" w:hAnsi="ＭＳ ゴシック"/>
          <w:b/>
          <w:bCs/>
          <w:color w:val="000000" w:themeColor="text1"/>
          <w:sz w:val="18"/>
          <w:szCs w:val="21"/>
        </w:rPr>
      </w:pPr>
    </w:p>
    <w:p w14:paraId="555263BD"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37</w:t>
      </w:r>
      <w:r w:rsidRPr="000C4EF2">
        <w:rPr>
          <w:rFonts w:ascii="ＭＳ ゴシック" w:eastAsia="ＭＳ ゴシック" w:hAnsi="ＭＳ ゴシック" w:hint="eastAsia"/>
          <w:color w:val="000000" w:themeColor="text1"/>
        </w:rPr>
        <w:t>】取締役会が筆頭独立社外取締役を定めている場合、以下のどれですか。</w:t>
      </w:r>
    </w:p>
    <w:p w14:paraId="54C91BC8"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 xml:space="preserve">　　　最も近いものを選んでください。（番号に○を　単一回答）</w:t>
      </w:r>
    </w:p>
    <w:p w14:paraId="423BA47E"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１．取締役会議長である独立社外取締役</w:t>
      </w:r>
    </w:p>
    <w:p w14:paraId="052251A4"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２．取締役会議長以外の独立社外取締役</w:t>
      </w:r>
    </w:p>
    <w:p w14:paraId="10A2A838"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３．それ以外の取締役（　　　　　　　　　　　　　　　）</w:t>
      </w:r>
    </w:p>
    <w:p w14:paraId="4B1C2331"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４．筆頭独立社外取締役を定めていない</w:t>
      </w:r>
    </w:p>
    <w:p w14:paraId="117EE725" w14:textId="77777777" w:rsidR="00AC087E" w:rsidRPr="000C4EF2" w:rsidRDefault="00AC087E" w:rsidP="00AC087E">
      <w:pPr>
        <w:spacing w:line="276" w:lineRule="auto"/>
        <w:rPr>
          <w:rFonts w:ascii="ＭＳ ゴシック" w:eastAsia="ＭＳ ゴシック" w:hAnsi="ＭＳ ゴシック"/>
          <w:b/>
          <w:bCs/>
          <w:color w:val="000000" w:themeColor="text1"/>
          <w:szCs w:val="21"/>
          <w:shd w:val="clear" w:color="auto" w:fill="3A3A3A" w:themeFill="background2" w:themeFillShade="40"/>
        </w:rPr>
      </w:pPr>
    </w:p>
    <w:p w14:paraId="4C762FD6" w14:textId="77777777" w:rsidR="00AC087E" w:rsidRPr="000C4EF2" w:rsidRDefault="00AC087E" w:rsidP="00AC087E">
      <w:pPr>
        <w:spacing w:line="276" w:lineRule="auto"/>
        <w:ind w:leftChars="-1" w:left="708" w:hangingChars="338" w:hanging="710"/>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【38】社外取締役に、</w:t>
      </w:r>
      <w:r w:rsidRPr="00FD6FE7">
        <w:rPr>
          <w:rFonts w:ascii="ＭＳ ゴシック" w:eastAsia="ＭＳ ゴシック" w:hAnsi="ＭＳ ゴシック" w:hint="eastAsia"/>
        </w:rPr>
        <w:t>取締役会</w:t>
      </w:r>
      <w:r>
        <w:rPr>
          <w:rFonts w:ascii="ＭＳ ゴシック" w:eastAsia="ＭＳ ゴシック" w:hAnsi="ＭＳ ゴシック" w:hint="eastAsia"/>
        </w:rPr>
        <w:t>会合</w:t>
      </w:r>
      <w:r w:rsidRPr="00FD6FE7">
        <w:rPr>
          <w:rFonts w:ascii="ＭＳ ゴシック" w:eastAsia="ＭＳ ゴシック" w:hAnsi="ＭＳ ゴシック" w:hint="eastAsia"/>
        </w:rPr>
        <w:t>に付議される案件について</w:t>
      </w:r>
      <w:r>
        <w:rPr>
          <w:rFonts w:ascii="ＭＳ ゴシック" w:eastAsia="ＭＳ ゴシック" w:hAnsi="ＭＳ ゴシック" w:hint="eastAsia"/>
        </w:rPr>
        <w:t>、</w:t>
      </w:r>
      <w:r w:rsidRPr="00FD6FE7">
        <w:rPr>
          <w:rFonts w:ascii="ＭＳ ゴシック" w:eastAsia="ＭＳ ゴシック" w:hAnsi="ＭＳ ゴシック" w:hint="eastAsia"/>
        </w:rPr>
        <w:t>事前説明していますか。</w:t>
      </w:r>
      <w:r w:rsidRPr="000C4EF2">
        <w:rPr>
          <w:rFonts w:ascii="ＭＳ ゴシック" w:eastAsia="ＭＳ ゴシック" w:hAnsi="ＭＳ ゴシック" w:hint="eastAsia"/>
          <w:color w:val="000000" w:themeColor="text1"/>
        </w:rPr>
        <w:t>（番号に○を　単一回答）</w:t>
      </w:r>
    </w:p>
    <w:p w14:paraId="6D1603D3"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１．必ず事前説明する</w:t>
      </w:r>
    </w:p>
    <w:p w14:paraId="009DA2C1" w14:textId="77777777" w:rsidR="00AC087E" w:rsidRPr="000C4EF2" w:rsidRDefault="00AC087E" w:rsidP="00AC087E">
      <w:pPr>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hint="eastAsia"/>
          <w:b/>
          <w:bCs/>
          <w:color w:val="000000" w:themeColor="text1"/>
        </w:rPr>
        <w:t xml:space="preserve">→　　１．５日超前　　２．２～５日前　 </w:t>
      </w:r>
      <w:r w:rsidRPr="000C4EF2">
        <w:rPr>
          <w:rFonts w:ascii="ＭＳ ゴシック" w:eastAsia="ＭＳ ゴシック" w:hAnsi="ＭＳ ゴシック"/>
          <w:b/>
          <w:bCs/>
          <w:color w:val="000000" w:themeColor="text1"/>
        </w:rPr>
        <w:t xml:space="preserve"> </w:t>
      </w:r>
      <w:r w:rsidRPr="000C4EF2">
        <w:rPr>
          <w:rFonts w:ascii="ＭＳ ゴシック" w:eastAsia="ＭＳ ゴシック" w:hAnsi="ＭＳ ゴシック" w:hint="eastAsia"/>
          <w:b/>
          <w:bCs/>
          <w:color w:val="000000" w:themeColor="text1"/>
        </w:rPr>
        <w:t>３．前日　　　　４．当日</w:t>
      </w:r>
    </w:p>
    <w:p w14:paraId="3A796536"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２．重要な案件についてのみ事前説明する</w:t>
      </w:r>
    </w:p>
    <w:p w14:paraId="5E2C8AB4" w14:textId="77777777" w:rsidR="00AC087E" w:rsidRPr="000C4EF2" w:rsidRDefault="00AC087E" w:rsidP="00AC087E">
      <w:pPr>
        <w:ind w:leftChars="-1" w:left="-2" w:firstLine="722"/>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hint="eastAsia"/>
          <w:b/>
          <w:bCs/>
          <w:color w:val="000000" w:themeColor="text1"/>
        </w:rPr>
        <w:t xml:space="preserve">→　　１．５日超前　　２．２～５日前　 </w:t>
      </w:r>
      <w:r w:rsidRPr="000C4EF2">
        <w:rPr>
          <w:rFonts w:ascii="ＭＳ ゴシック" w:eastAsia="ＭＳ ゴシック" w:hAnsi="ＭＳ ゴシック"/>
          <w:b/>
          <w:bCs/>
          <w:color w:val="000000" w:themeColor="text1"/>
        </w:rPr>
        <w:t xml:space="preserve"> </w:t>
      </w:r>
      <w:r w:rsidRPr="000C4EF2">
        <w:rPr>
          <w:rFonts w:ascii="ＭＳ ゴシック" w:eastAsia="ＭＳ ゴシック" w:hAnsi="ＭＳ ゴシック" w:hint="eastAsia"/>
          <w:b/>
          <w:bCs/>
          <w:color w:val="000000" w:themeColor="text1"/>
        </w:rPr>
        <w:t>３．前日　　　　４．当日</w:t>
      </w:r>
    </w:p>
    <w:p w14:paraId="6DD208A2"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３．原則として事前説明をしない</w:t>
      </w:r>
    </w:p>
    <w:p w14:paraId="2DA2289D" w14:textId="77777777" w:rsidR="00AC087E" w:rsidRPr="000C4EF2" w:rsidRDefault="00AC087E" w:rsidP="00AC087E">
      <w:pPr>
        <w:widowControl/>
        <w:spacing w:line="276" w:lineRule="auto"/>
        <w:rPr>
          <w:rFonts w:ascii="ＭＳ ゴシック" w:eastAsia="ＭＳ ゴシック" w:hAnsi="ＭＳ ゴシック"/>
          <w:b/>
          <w:bCs/>
          <w:color w:val="000000" w:themeColor="text1"/>
        </w:rPr>
      </w:pPr>
    </w:p>
    <w:p w14:paraId="40FCC8F4" w14:textId="77777777" w:rsidR="00AC087E" w:rsidRPr="000C4EF2" w:rsidRDefault="00AC087E" w:rsidP="00AC087E">
      <w:pPr>
        <w:widowControl/>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t>【</w:t>
      </w:r>
      <w:r>
        <w:rPr>
          <w:rFonts w:ascii="ＭＳ ゴシック" w:eastAsia="ＭＳ ゴシック" w:hAnsi="ＭＳ ゴシック" w:hint="eastAsia"/>
          <w:color w:val="000000" w:themeColor="text1"/>
        </w:rPr>
        <w:t>39</w:t>
      </w:r>
      <w:r w:rsidRPr="000C4EF2">
        <w:rPr>
          <w:rFonts w:ascii="ＭＳ ゴシック" w:eastAsia="ＭＳ ゴシック" w:hAnsi="ＭＳ ゴシック"/>
          <w:bCs/>
          <w:color w:val="000000" w:themeColor="text1"/>
        </w:rPr>
        <w:t>】取締役会</w:t>
      </w:r>
      <w:r w:rsidRPr="000C4EF2">
        <w:rPr>
          <w:rFonts w:ascii="ＭＳ ゴシック" w:eastAsia="ＭＳ ゴシック" w:hAnsi="ＭＳ ゴシック" w:hint="eastAsia"/>
          <w:bCs/>
          <w:color w:val="000000" w:themeColor="text1"/>
        </w:rPr>
        <w:t>会合</w:t>
      </w:r>
      <w:r w:rsidRPr="000C4EF2">
        <w:rPr>
          <w:rFonts w:ascii="ＭＳ ゴシック" w:eastAsia="ＭＳ ゴシック" w:hAnsi="ＭＳ ゴシック"/>
          <w:bCs/>
          <w:color w:val="000000" w:themeColor="text1"/>
        </w:rPr>
        <w:t>は、毎期少なくとも1回は、次の経営問題を議題にしていますか。</w:t>
      </w:r>
      <w:r w:rsidRPr="000C4EF2">
        <w:rPr>
          <w:rFonts w:ascii="ＭＳ ゴシック" w:eastAsia="ＭＳ ゴシック" w:hAnsi="ＭＳ ゴシック"/>
          <w:color w:val="000000" w:themeColor="text1"/>
        </w:rPr>
        <w:t>記号を○で囲んでください（</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p>
    <w:p w14:paraId="3CB62224" w14:textId="77777777" w:rsidR="00AC087E" w:rsidRDefault="00AC087E" w:rsidP="00AC087E">
      <w:pPr>
        <w:ind w:left="1" w:firstLineChars="333" w:firstLine="70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経営戦略</w:t>
      </w:r>
      <w:r w:rsidRPr="000C4EF2">
        <w:rPr>
          <w:rFonts w:ascii="ＭＳ ゴシック" w:eastAsia="ＭＳ ゴシック" w:hAnsi="ＭＳ ゴシック" w:hint="eastAsia"/>
          <w:b/>
          <w:color w:val="000000" w:themeColor="text1"/>
        </w:rPr>
        <w:t>・戦略的方向付け</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2488F54" w14:textId="77777777" w:rsidR="00AC087E" w:rsidRPr="000C4EF2" w:rsidRDefault="00AC087E" w:rsidP="00AC087E">
      <w:pPr>
        <w:ind w:left="1" w:firstLineChars="333" w:firstLine="70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b/>
          <w:color w:val="000000" w:themeColor="text1"/>
        </w:rPr>
        <w:t>．財務戦略</w:t>
      </w:r>
      <w:r w:rsidRPr="000C4EF2">
        <w:rPr>
          <w:rFonts w:ascii="ＭＳ ゴシック" w:eastAsia="ＭＳ ゴシック" w:hAnsi="ＭＳ ゴシック" w:hint="eastAsia"/>
          <w:b/>
          <w:color w:val="000000" w:themeColor="text1"/>
        </w:rPr>
        <w:t>・資本政策</w:t>
      </w:r>
    </w:p>
    <w:p w14:paraId="24AF5199" w14:textId="77777777" w:rsidR="00AC087E" w:rsidRDefault="00AC087E" w:rsidP="00AC087E">
      <w:pPr>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b/>
          <w:color w:val="000000" w:themeColor="text1"/>
        </w:rPr>
        <w:t>リスクマネジメント</w:t>
      </w:r>
      <w:r w:rsidRPr="000C4EF2">
        <w:rPr>
          <w:rFonts w:ascii="ＭＳ ゴシック" w:eastAsia="ＭＳ ゴシック" w:hAnsi="ＭＳ ゴシック" w:hint="eastAsia"/>
          <w:b/>
          <w:color w:val="000000" w:themeColor="text1"/>
        </w:rPr>
        <w:t>・内部統制</w:t>
      </w:r>
      <w:r>
        <w:tab/>
      </w:r>
      <w:r>
        <w:tab/>
      </w:r>
    </w:p>
    <w:p w14:paraId="74DA2A61" w14:textId="77777777" w:rsidR="00AC087E" w:rsidRDefault="00AC087E" w:rsidP="00AC087E">
      <w:pPr>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．事業ポートフォリオ戦略-</w:t>
      </w:r>
    </w:p>
    <w:p w14:paraId="7098B63C" w14:textId="77777777" w:rsidR="00AC087E" w:rsidRPr="000C4EF2" w:rsidRDefault="00AC087E" w:rsidP="00AC087E">
      <w:pPr>
        <w:ind w:leftChars="334" w:left="1414" w:hangingChars="338" w:hanging="713"/>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color w:val="000000" w:themeColor="text1"/>
        </w:rPr>
        <w:t>．Ｍ＆Ａ戦略</w:t>
      </w:r>
    </w:p>
    <w:p w14:paraId="2D940453"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br w:type="page"/>
      </w:r>
      <w:r w:rsidRPr="000C4EF2">
        <w:rPr>
          <w:rFonts w:ascii="ＭＳ ゴシック" w:eastAsia="ＭＳ ゴシック" w:hAnsi="ＭＳ ゴシック" w:hint="eastAsia"/>
          <w:bCs/>
          <w:color w:val="000000" w:themeColor="text1"/>
        </w:rPr>
        <w:lastRenderedPageBreak/>
        <w:t>【</w:t>
      </w:r>
      <w:r>
        <w:rPr>
          <w:rFonts w:ascii="ＭＳ ゴシック" w:eastAsia="ＭＳ ゴシック" w:hAnsi="ＭＳ ゴシック" w:hint="eastAsia"/>
          <w:bCs/>
          <w:color w:val="000000" w:themeColor="text1"/>
        </w:rPr>
        <w:t>40</w:t>
      </w:r>
      <w:r w:rsidRPr="000C4EF2">
        <w:rPr>
          <w:rFonts w:ascii="ＭＳ ゴシック" w:eastAsia="ＭＳ ゴシック" w:hAnsi="ＭＳ ゴシック" w:hint="eastAsia"/>
          <w:bCs/>
          <w:color w:val="000000" w:themeColor="text1"/>
        </w:rPr>
        <w:t>】取締役会会合は、毎期、次の経営問題に関して基本方針等を確認していますか。</w:t>
      </w: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 xml:space="preserve">番号に○を　</w:t>
      </w:r>
      <w:r w:rsidRPr="000C4EF2">
        <w:rPr>
          <w:rFonts w:ascii="ＭＳ ゴシック" w:eastAsia="ＭＳ ゴシック" w:hAnsi="ＭＳ ゴシック"/>
          <w:bCs/>
          <w:color w:val="000000" w:themeColor="text1"/>
          <w:u w:val="single"/>
        </w:rPr>
        <w:t>複数回答可</w:t>
      </w:r>
      <w:r w:rsidRPr="000C4EF2">
        <w:rPr>
          <w:rFonts w:ascii="ＭＳ ゴシック" w:eastAsia="ＭＳ ゴシック" w:hAnsi="ＭＳ ゴシック"/>
          <w:bCs/>
          <w:color w:val="000000" w:themeColor="text1"/>
        </w:rPr>
        <w:t>）</w:t>
      </w:r>
    </w:p>
    <w:p w14:paraId="2276A69E" w14:textId="77777777" w:rsidR="00AC087E" w:rsidRDefault="00AC087E" w:rsidP="00AC087E">
      <w:pPr>
        <w:spacing w:line="276" w:lineRule="auto"/>
        <w:ind w:leftChars="335" w:left="1416"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企業年金</w:t>
      </w:r>
      <w:r>
        <w:tab/>
      </w:r>
      <w:r>
        <w:tab/>
      </w:r>
      <w:r>
        <w:tab/>
      </w:r>
      <w:r>
        <w:tab/>
      </w:r>
      <w:r>
        <w:tab/>
      </w:r>
    </w:p>
    <w:p w14:paraId="3CE2B34C" w14:textId="77777777" w:rsidR="00AC087E" w:rsidRPr="000C4EF2" w:rsidRDefault="00AC087E" w:rsidP="00AC087E">
      <w:pPr>
        <w:spacing w:line="276" w:lineRule="auto"/>
        <w:ind w:firstLine="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ＩＴ・ＤＸ・サイバーセキュリティ</w:t>
      </w:r>
    </w:p>
    <w:p w14:paraId="6005316A" w14:textId="77777777" w:rsidR="00AC087E" w:rsidRDefault="00AC087E" w:rsidP="00AC087E">
      <w:pPr>
        <w:spacing w:line="276" w:lineRule="auto"/>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b/>
          <w:color w:val="000000" w:themeColor="text1"/>
        </w:rPr>
        <w:t>コンプライアンス</w:t>
      </w:r>
      <w:r>
        <w:tab/>
      </w:r>
      <w:r>
        <w:tab/>
      </w:r>
      <w:r>
        <w:tab/>
      </w:r>
      <w:r>
        <w:tab/>
      </w:r>
    </w:p>
    <w:p w14:paraId="4245A24C" w14:textId="77777777" w:rsidR="00AC087E" w:rsidRPr="000C4EF2" w:rsidRDefault="00AC087E" w:rsidP="00AC087E">
      <w:pPr>
        <w:spacing w:line="276" w:lineRule="auto"/>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b/>
          <w:color w:val="000000" w:themeColor="text1"/>
        </w:rPr>
        <w:t>コーポレートガバナンス</w:t>
      </w:r>
    </w:p>
    <w:p w14:paraId="047021F1"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color w:val="000000" w:themeColor="text1"/>
        </w:rPr>
        <w:t>．従業員・役員の行動規範・倫理規範</w:t>
      </w:r>
      <w:r w:rsidRPr="000C4EF2">
        <w:rPr>
          <w:rFonts w:ascii="ＭＳ ゴシック" w:eastAsia="ＭＳ ゴシック" w:hAnsi="ＭＳ ゴシック"/>
          <w:b/>
          <w:color w:val="000000" w:themeColor="text1"/>
        </w:rPr>
        <w:tab/>
      </w:r>
    </w:p>
    <w:p w14:paraId="5CD2D658" w14:textId="77777777" w:rsidR="00AC087E" w:rsidRPr="000C4EF2"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６</w:t>
      </w:r>
      <w:r w:rsidRPr="000C4EF2">
        <w:rPr>
          <w:rFonts w:ascii="ＭＳ ゴシック" w:eastAsia="ＭＳ ゴシック" w:hAnsi="ＭＳ ゴシック" w:hint="eastAsia"/>
          <w:b/>
          <w:color w:val="000000" w:themeColor="text1"/>
        </w:rPr>
        <w:t>．サステナビリティ全般</w:t>
      </w:r>
      <w:r w:rsidRPr="000C4EF2">
        <w:rPr>
          <w:rFonts w:ascii="ＭＳ ゴシック" w:eastAsia="ＭＳ ゴシック" w:hAnsi="ＭＳ ゴシック"/>
          <w:b/>
          <w:color w:val="000000" w:themeColor="text1"/>
        </w:rPr>
        <w:t xml:space="preserve"> </w:t>
      </w:r>
    </w:p>
    <w:p w14:paraId="1F75C5DD"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７</w:t>
      </w:r>
      <w:r w:rsidRPr="000C4EF2">
        <w:rPr>
          <w:rFonts w:ascii="ＭＳ ゴシック" w:eastAsia="ＭＳ ゴシック" w:hAnsi="ＭＳ ゴシック" w:hint="eastAsia"/>
          <w:b/>
          <w:color w:val="000000" w:themeColor="text1"/>
        </w:rPr>
        <w:t>．人的資本</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434653D" w14:textId="77777777" w:rsidR="00AC087E" w:rsidRPr="000C4EF2"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８</w:t>
      </w:r>
      <w:r w:rsidRPr="000C4EF2">
        <w:rPr>
          <w:rFonts w:ascii="ＭＳ ゴシック" w:eastAsia="ＭＳ ゴシック" w:hAnsi="ＭＳ ゴシック" w:hint="eastAsia"/>
          <w:b/>
          <w:color w:val="000000" w:themeColor="text1"/>
        </w:rPr>
        <w:t>．知的財産</w:t>
      </w:r>
    </w:p>
    <w:p w14:paraId="691C803E"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９</w:t>
      </w:r>
      <w:r w:rsidRPr="000C4EF2">
        <w:rPr>
          <w:rFonts w:ascii="ＭＳ ゴシック" w:eastAsia="ＭＳ ゴシック" w:hAnsi="ＭＳ ゴシック" w:hint="eastAsia"/>
          <w:b/>
          <w:color w:val="000000" w:themeColor="text1"/>
        </w:rPr>
        <w:t>．気候変動問題</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570B560"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1</w:t>
      </w:r>
      <w:r w:rsidRPr="000C4EF2">
        <w:rPr>
          <w:rFonts w:ascii="ＭＳ ゴシック" w:eastAsia="ＭＳ ゴシック" w:hAnsi="ＭＳ ゴシック"/>
          <w:b/>
          <w:bCs/>
          <w:color w:val="000000" w:themeColor="text1"/>
        </w:rPr>
        <w:t>0</w:t>
      </w:r>
      <w:r w:rsidRPr="000C4EF2">
        <w:rPr>
          <w:rFonts w:ascii="ＭＳ ゴシック" w:eastAsia="ＭＳ ゴシック" w:hAnsi="ＭＳ ゴシック" w:hint="eastAsia"/>
          <w:b/>
          <w:color w:val="000000" w:themeColor="text1"/>
        </w:rPr>
        <w:t>．人権</w:t>
      </w:r>
    </w:p>
    <w:p w14:paraId="4FEAD819" w14:textId="77777777" w:rsidR="00AC087E" w:rsidRPr="000C4EF2" w:rsidRDefault="00AC087E" w:rsidP="00AC087E">
      <w:pPr>
        <w:spacing w:line="276" w:lineRule="auto"/>
        <w:ind w:leftChars="334" w:left="701"/>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11．</w:t>
      </w:r>
      <w:r w:rsidRPr="000C4EF2">
        <w:rPr>
          <w:rFonts w:ascii="ＭＳ ゴシック" w:eastAsia="ＭＳ ゴシック" w:hAnsi="ＭＳ ゴシック" w:hint="eastAsia"/>
          <w:b/>
          <w:color w:val="000000" w:themeColor="text1"/>
        </w:rPr>
        <w:t>ダイバーシティ</w:t>
      </w:r>
    </w:p>
    <w:p w14:paraId="7F712812"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p>
    <w:p w14:paraId="331B3772"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41</w:t>
      </w:r>
      <w:r w:rsidRPr="000C4EF2">
        <w:rPr>
          <w:rFonts w:ascii="ＭＳ ゴシック" w:eastAsia="ＭＳ ゴシック" w:hAnsi="ＭＳ ゴシック" w:hint="eastAsia"/>
          <w:bCs/>
          <w:color w:val="000000" w:themeColor="text1"/>
        </w:rPr>
        <w:t>】貴社のサステナビリティに関する取締役会の基本方針について、最も近いものを選んでください。（</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62AE276" w14:textId="77777777" w:rsidR="00AC087E" w:rsidRPr="000C4EF2" w:rsidRDefault="00AC087E" w:rsidP="00AC087E">
      <w:pPr>
        <w:spacing w:line="276" w:lineRule="auto"/>
        <w:ind w:firstLineChars="300" w:firstLine="63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hint="eastAsia"/>
          <w:b/>
          <w:color w:val="000000" w:themeColor="text1"/>
        </w:rPr>
        <w:t>．財務的な価値を創出・確保することを重視している（シングル・マテリアリティ）</w:t>
      </w:r>
    </w:p>
    <w:p w14:paraId="263E9EBD" w14:textId="77777777" w:rsidR="00AC087E" w:rsidRPr="000C4EF2" w:rsidRDefault="00AC087E" w:rsidP="00AC087E">
      <w:pPr>
        <w:spacing w:line="276"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color w:val="000000" w:themeColor="text1"/>
        </w:rPr>
        <w:t>．ステークホルダーに対する社会的な価値を重視している（ダブル・マテリアリティ）</w:t>
      </w:r>
    </w:p>
    <w:p w14:paraId="4B5C7248" w14:textId="77777777" w:rsidR="00AC087E" w:rsidRPr="000C4EF2" w:rsidRDefault="00AC087E" w:rsidP="00AC087E">
      <w:pPr>
        <w:spacing w:line="276"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．将来の財務価値につながる社会価値を重視している（ダイナミック・マテリアリティ）</w:t>
      </w:r>
    </w:p>
    <w:p w14:paraId="349901C8" w14:textId="77777777" w:rsidR="00AC087E" w:rsidRPr="000C4EF2" w:rsidRDefault="00AC087E" w:rsidP="005703EE">
      <w:pPr>
        <w:spacing w:line="276" w:lineRule="auto"/>
        <w:ind w:firstLineChars="300" w:firstLine="63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．その他（　　　　　　　　　　　　　　　　　　　　　　　　　　　　　　）</w:t>
      </w:r>
    </w:p>
    <w:p w14:paraId="6CE63663" w14:textId="77777777" w:rsidR="00AC087E" w:rsidRPr="000C4EF2" w:rsidRDefault="00AC087E" w:rsidP="00AC087E">
      <w:pPr>
        <w:spacing w:line="276"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color w:val="000000" w:themeColor="text1"/>
        </w:rPr>
        <w:t>．取締役会としては特に方針を持っていない</w:t>
      </w:r>
    </w:p>
    <w:p w14:paraId="56C160E9"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p>
    <w:p w14:paraId="53AFA8AE"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t>【</w:t>
      </w:r>
      <w:r>
        <w:rPr>
          <w:rFonts w:ascii="ＭＳ ゴシック" w:eastAsia="ＭＳ ゴシック" w:hAnsi="ＭＳ ゴシック" w:hint="eastAsia"/>
          <w:bCs/>
          <w:color w:val="000000" w:themeColor="text1"/>
        </w:rPr>
        <w:t>42</w:t>
      </w:r>
      <w:r w:rsidRPr="000C4EF2">
        <w:rPr>
          <w:rFonts w:ascii="ＭＳ ゴシック" w:eastAsia="ＭＳ ゴシック" w:hAnsi="ＭＳ ゴシック"/>
          <w:bCs/>
          <w:color w:val="000000" w:themeColor="text1"/>
        </w:rPr>
        <w:t>】社外役員（社外取締役および社外監査役）あるいは東証の独立役員のみによる役員会が</w:t>
      </w:r>
      <w:r w:rsidRPr="000C4EF2">
        <w:rPr>
          <w:rFonts w:ascii="ＭＳ ゴシック" w:eastAsia="ＭＳ ゴシック" w:hAnsi="ＭＳ ゴシック" w:hint="eastAsia"/>
          <w:bCs/>
          <w:color w:val="000000" w:themeColor="text1"/>
        </w:rPr>
        <w:t>定期的に設置</w:t>
      </w:r>
      <w:r w:rsidRPr="000C4EF2">
        <w:rPr>
          <w:rFonts w:ascii="ＭＳ ゴシック" w:eastAsia="ＭＳ ゴシック" w:hAnsi="ＭＳ ゴシック"/>
          <w:bCs/>
          <w:color w:val="000000" w:themeColor="text1"/>
        </w:rPr>
        <w:t>されていますか。</w:t>
      </w:r>
      <w:r w:rsidRPr="000C4EF2">
        <w:rPr>
          <w:rFonts w:ascii="ＭＳ ゴシック" w:eastAsia="ＭＳ ゴシック" w:hAnsi="ＭＳ ゴシック" w:hint="eastAsia"/>
          <w:color w:val="000000" w:themeColor="text1"/>
        </w:rPr>
        <w:t>（番号に○を　単一回答）</w:t>
      </w:r>
    </w:p>
    <w:p w14:paraId="14E6F37B" w14:textId="6309BAB3"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1E0CFB">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color w:val="000000" w:themeColor="text1"/>
        </w:rPr>
        <w:t>．いいえ</w:t>
      </w:r>
      <w:r w:rsidRPr="000C4EF2">
        <w:rPr>
          <w:rFonts w:ascii="ＭＳ ゴシック" w:eastAsia="ＭＳ ゴシック" w:hAnsi="ＭＳ ゴシック"/>
          <w:b/>
          <w:color w:val="000000" w:themeColor="text1"/>
        </w:rPr>
        <w:tab/>
      </w:r>
    </w:p>
    <w:p w14:paraId="7B17681B"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．該当する役員会は設置されていない</w:t>
      </w:r>
    </w:p>
    <w:p w14:paraId="4C01DD60" w14:textId="77777777" w:rsidR="00AC087E" w:rsidRPr="000C4EF2" w:rsidRDefault="00AC087E" w:rsidP="00AC087E">
      <w:pPr>
        <w:spacing w:line="276" w:lineRule="auto"/>
        <w:rPr>
          <w:rFonts w:ascii="ＭＳ ゴシック" w:eastAsia="ＭＳ ゴシック" w:hAnsi="ＭＳ ゴシック"/>
          <w:b/>
          <w:color w:val="000000" w:themeColor="text1"/>
        </w:rPr>
      </w:pPr>
    </w:p>
    <w:p w14:paraId="7E969898"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43</w:t>
      </w: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独立</w:t>
      </w:r>
      <w:r w:rsidRPr="000C4EF2">
        <w:rPr>
          <w:rFonts w:ascii="ＭＳ ゴシック" w:eastAsia="ＭＳ ゴシック" w:hAnsi="ＭＳ ゴシック" w:hint="eastAsia"/>
          <w:bCs/>
          <w:color w:val="000000" w:themeColor="text1"/>
        </w:rPr>
        <w:t>筆頭取締役（またはそれに準ずる社外取締役）は、経営トップと随時意見交換をしていますか。</w:t>
      </w:r>
      <w:r w:rsidRPr="000C4EF2">
        <w:rPr>
          <w:rFonts w:ascii="ＭＳ ゴシック" w:eastAsia="ＭＳ ゴシック" w:hAnsi="ＭＳ ゴシック" w:hint="eastAsia"/>
          <w:color w:val="000000" w:themeColor="text1"/>
        </w:rPr>
        <w:t>（番号に○を　単一回答）</w:t>
      </w:r>
    </w:p>
    <w:p w14:paraId="7268EE8F" w14:textId="0F33F940" w:rsidR="00AC087E" w:rsidRDefault="00AC087E" w:rsidP="00AC087E">
      <w:pPr>
        <w:spacing w:line="276" w:lineRule="auto"/>
        <w:ind w:left="684" w:firstLineChars="11" w:firstLine="23"/>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bCs/>
          <w:color w:val="000000" w:themeColor="text1"/>
        </w:rPr>
        <w:t>．はい</w:t>
      </w:r>
      <w:r w:rsidRPr="000C4EF2">
        <w:rPr>
          <w:rFonts w:ascii="ＭＳ ゴシック" w:eastAsia="ＭＳ ゴシック" w:hAnsi="ＭＳ ゴシック"/>
          <w:b/>
          <w:bCs/>
          <w:color w:val="000000" w:themeColor="text1"/>
        </w:rPr>
        <w:tab/>
      </w:r>
      <w:r w:rsidR="001E0CFB">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b/>
          <w:bCs/>
          <w:color w:val="000000" w:themeColor="text1"/>
        </w:rPr>
        <w:t>．いいえ</w:t>
      </w:r>
      <w:r w:rsidRPr="000C4EF2">
        <w:rPr>
          <w:rFonts w:ascii="ＭＳ ゴシック" w:eastAsia="ＭＳ ゴシック" w:hAnsi="ＭＳ ゴシック"/>
          <w:b/>
          <w:bCs/>
          <w:color w:val="000000" w:themeColor="text1"/>
        </w:rPr>
        <w:tab/>
      </w:r>
    </w:p>
    <w:p w14:paraId="3E94E128" w14:textId="77777777" w:rsidR="00AC087E" w:rsidRPr="006D5140" w:rsidRDefault="00AC087E" w:rsidP="00AC087E">
      <w:pPr>
        <w:spacing w:line="276" w:lineRule="auto"/>
        <w:ind w:left="684" w:firstLineChars="11" w:firstLine="23"/>
        <w:rPr>
          <w:rFonts w:ascii="ＭＳ ゴシック" w:eastAsia="ＭＳ ゴシック" w:hAnsi="ＭＳ ゴシック"/>
          <w:b/>
          <w:bCs/>
          <w:color w:val="000000" w:themeColor="text1"/>
        </w:rPr>
      </w:pPr>
      <w:r w:rsidRPr="006D5140">
        <w:rPr>
          <w:rFonts w:ascii="ＭＳ ゴシック" w:eastAsia="ＭＳ ゴシック" w:hAnsi="ＭＳ ゴシック" w:hint="eastAsia"/>
          <w:b/>
          <w:bCs/>
          <w:color w:val="000000" w:themeColor="text1"/>
        </w:rPr>
        <w:t>３．</w:t>
      </w:r>
      <w:r>
        <w:rPr>
          <w:rFonts w:ascii="ＭＳ ゴシック" w:eastAsia="ＭＳ ゴシック" w:hAnsi="ＭＳ ゴシック" w:hint="eastAsia"/>
          <w:b/>
          <w:bCs/>
          <w:color w:val="000000" w:themeColor="text1"/>
        </w:rPr>
        <w:t>独立筆頭取締役</w:t>
      </w:r>
      <w:r w:rsidRPr="003837FC">
        <w:rPr>
          <w:rFonts w:ascii="ＭＳ ゴシック" w:eastAsia="ＭＳ ゴシック" w:hAnsi="ＭＳ ゴシック" w:hint="eastAsia"/>
          <w:b/>
          <w:color w:val="000000" w:themeColor="text1"/>
        </w:rPr>
        <w:t>（またはそれに準ずる社外取締役）</w:t>
      </w:r>
      <w:r>
        <w:rPr>
          <w:rFonts w:ascii="ＭＳ ゴシック" w:eastAsia="ＭＳ ゴシック" w:hAnsi="ＭＳ ゴシック" w:hint="eastAsia"/>
          <w:b/>
          <w:bCs/>
          <w:color w:val="000000" w:themeColor="text1"/>
        </w:rPr>
        <w:t xml:space="preserve">がいない　</w:t>
      </w:r>
    </w:p>
    <w:p w14:paraId="2647CEBE" w14:textId="055ED44D" w:rsidR="00AC087E" w:rsidRDefault="00AC087E" w:rsidP="00AC087E">
      <w:pPr>
        <w:widowControl/>
        <w:spacing w:line="276" w:lineRule="auto"/>
        <w:rPr>
          <w:rFonts w:ascii="ＭＳ ゴシック" w:eastAsia="ＭＳ ゴシック" w:hAnsi="ＭＳ ゴシック"/>
          <w:bCs/>
          <w:color w:val="000000" w:themeColor="text1"/>
        </w:rPr>
      </w:pPr>
    </w:p>
    <w:p w14:paraId="4D4027B2" w14:textId="77777777" w:rsidR="004701C3" w:rsidRDefault="004701C3">
      <w:pPr>
        <w:widowControl/>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2BD30A4B" w14:textId="78D98E9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lastRenderedPageBreak/>
        <w:t>【</w:t>
      </w:r>
      <w:r>
        <w:rPr>
          <w:rFonts w:ascii="ＭＳ ゴシック" w:eastAsia="ＭＳ ゴシック" w:hAnsi="ＭＳ ゴシック" w:hint="eastAsia"/>
          <w:bCs/>
          <w:color w:val="000000" w:themeColor="text1"/>
        </w:rPr>
        <w:t>44</w:t>
      </w:r>
      <w:r w:rsidRPr="000C4EF2">
        <w:rPr>
          <w:rFonts w:ascii="ＭＳ ゴシック" w:eastAsia="ＭＳ ゴシック" w:hAnsi="ＭＳ ゴシック"/>
          <w:bCs/>
          <w:color w:val="000000" w:themeColor="text1"/>
        </w:rPr>
        <w:t>】取締役会は</w:t>
      </w: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ＣＥＯ以外の業務執行</w:t>
      </w:r>
      <w:r w:rsidRPr="000C4EF2">
        <w:rPr>
          <w:rFonts w:ascii="ＭＳ ゴシック" w:eastAsia="ＭＳ ゴシック" w:hAnsi="ＭＳ ゴシック"/>
          <w:bCs/>
          <w:color w:val="000000" w:themeColor="text1"/>
        </w:rPr>
        <w:t>取締役</w:t>
      </w:r>
      <w:r>
        <w:rPr>
          <w:rFonts w:ascii="ＭＳ ゴシック" w:eastAsia="ＭＳ ゴシック" w:hAnsi="ＭＳ ゴシック" w:hint="eastAsia"/>
          <w:bCs/>
          <w:color w:val="000000" w:themeColor="text1"/>
        </w:rPr>
        <w:t>についても</w:t>
      </w:r>
      <w:r w:rsidRPr="000C4EF2">
        <w:rPr>
          <w:rFonts w:ascii="ＭＳ ゴシック" w:eastAsia="ＭＳ ゴシック" w:hAnsi="ＭＳ ゴシック" w:hint="eastAsia"/>
          <w:bCs/>
          <w:color w:val="000000" w:themeColor="text1"/>
        </w:rPr>
        <w:t>自社</w:t>
      </w:r>
      <w:r w:rsidRPr="000C4EF2">
        <w:rPr>
          <w:rFonts w:ascii="ＭＳ ゴシック" w:eastAsia="ＭＳ ゴシック" w:hAnsi="ＭＳ ゴシック"/>
          <w:bCs/>
          <w:color w:val="000000" w:themeColor="text1"/>
        </w:rPr>
        <w:t>株</w:t>
      </w:r>
      <w:r w:rsidRPr="000C4EF2">
        <w:rPr>
          <w:rFonts w:ascii="ＭＳ ゴシック" w:eastAsia="ＭＳ ゴシック" w:hAnsi="ＭＳ ゴシック" w:hint="eastAsia"/>
          <w:bCs/>
          <w:color w:val="000000" w:themeColor="text1"/>
        </w:rPr>
        <w:t>を</w:t>
      </w:r>
      <w:r w:rsidRPr="000C4EF2">
        <w:rPr>
          <w:rFonts w:ascii="ＭＳ ゴシック" w:eastAsia="ＭＳ ゴシック" w:hAnsi="ＭＳ ゴシック"/>
          <w:bCs/>
          <w:color w:val="000000" w:themeColor="text1"/>
        </w:rPr>
        <w:t>保有</w:t>
      </w:r>
      <w:r w:rsidRPr="000C4EF2">
        <w:rPr>
          <w:rFonts w:ascii="ＭＳ ゴシック" w:eastAsia="ＭＳ ゴシック" w:hAnsi="ＭＳ ゴシック" w:hint="eastAsia"/>
          <w:bCs/>
          <w:color w:val="000000" w:themeColor="text1"/>
        </w:rPr>
        <w:t>することについてルールを定めていますか</w:t>
      </w: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5A3EACB8"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保有を義務づけている</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1750801"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color w:val="000000" w:themeColor="text1"/>
        </w:rPr>
        <w:t>．保有を推奨している</w:t>
      </w:r>
    </w:p>
    <w:p w14:paraId="71C0DD2F"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保有は任意としている</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EF2579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．定めていない</w:t>
      </w:r>
    </w:p>
    <w:p w14:paraId="021673DA" w14:textId="77777777" w:rsidR="00AC087E" w:rsidRDefault="00AC087E" w:rsidP="00AC087E">
      <w:pPr>
        <w:spacing w:line="276" w:lineRule="auto"/>
        <w:rPr>
          <w:rFonts w:ascii="ＭＳ ゴシック" w:eastAsia="ＭＳ ゴシック" w:hAnsi="ＭＳ ゴシック"/>
          <w:b/>
          <w:color w:val="000000" w:themeColor="text1"/>
        </w:rPr>
      </w:pPr>
    </w:p>
    <w:p w14:paraId="326736AE" w14:textId="77777777" w:rsidR="00AC087E" w:rsidRDefault="00AC087E" w:rsidP="00AC087E">
      <w:pPr>
        <w:spacing w:line="276" w:lineRule="auto"/>
        <w:rPr>
          <w:rFonts w:ascii="ＭＳ ゴシック" w:eastAsia="ＭＳ ゴシック" w:hAnsi="ＭＳ ゴシック"/>
          <w:b/>
          <w:color w:val="000000" w:themeColor="text1"/>
        </w:rPr>
      </w:pPr>
    </w:p>
    <w:p w14:paraId="3CA98BCD" w14:textId="77777777" w:rsidR="00AC087E" w:rsidRDefault="00AC087E" w:rsidP="00AC087E">
      <w:pPr>
        <w:spacing w:line="276" w:lineRule="auto"/>
        <w:rPr>
          <w:rFonts w:ascii="ＭＳ ゴシック" w:eastAsia="ＭＳ ゴシック" w:hAnsi="ＭＳ ゴシック"/>
          <w:b/>
          <w:color w:val="000000" w:themeColor="text1"/>
        </w:rPr>
      </w:pPr>
    </w:p>
    <w:p w14:paraId="4F65191B" w14:textId="77777777" w:rsidR="00AC087E" w:rsidRPr="000C4EF2" w:rsidRDefault="00AC087E" w:rsidP="00AC087E">
      <w:pPr>
        <w:spacing w:line="276" w:lineRule="auto"/>
        <w:jc w:val="righ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（質問は次ページ以降に続きます）</w:t>
      </w:r>
    </w:p>
    <w:p w14:paraId="7480EE48" w14:textId="77777777" w:rsidR="00AC087E" w:rsidRPr="00FD683A" w:rsidRDefault="00AC087E" w:rsidP="00AC087E">
      <w:pPr>
        <w:spacing w:line="276" w:lineRule="auto"/>
        <w:ind w:left="718"/>
        <w:rPr>
          <w:rFonts w:ascii="ＭＳ ゴシック" w:eastAsia="ＭＳ ゴシック" w:hAnsi="ＭＳ ゴシック"/>
          <w:b/>
          <w:color w:val="000000" w:themeColor="text1"/>
        </w:rPr>
      </w:pPr>
    </w:p>
    <w:p w14:paraId="11423952" w14:textId="77777777" w:rsidR="00AC087E" w:rsidRPr="00FD683A" w:rsidRDefault="00AC087E" w:rsidP="00AC087E">
      <w:pPr>
        <w:widowControl/>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349DA754"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 xml:space="preserve">ＰａｒｔⅤ　</w:t>
      </w:r>
      <w:bookmarkStart w:id="8" w:name="_Hlk144064070"/>
      <w:r>
        <w:rPr>
          <w:rFonts w:ascii="ＭＳ ゴシック" w:eastAsia="ＭＳ ゴシック" w:hAnsi="ＭＳ ゴシック" w:hint="eastAsia"/>
          <w:b/>
          <w:bCs/>
          <w:sz w:val="24"/>
        </w:rPr>
        <w:t>取締役会の実効性評価</w:t>
      </w:r>
      <w:bookmarkEnd w:id="8"/>
    </w:p>
    <w:p w14:paraId="1F28FF42"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p>
    <w:p w14:paraId="02D5543B"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5</w:t>
      </w:r>
      <w:r w:rsidRPr="000C4EF2">
        <w:rPr>
          <w:rFonts w:ascii="ＭＳ ゴシック" w:eastAsia="ＭＳ ゴシック" w:hAnsi="ＭＳ ゴシック" w:hint="eastAsia"/>
          <w:color w:val="000000" w:themeColor="text1"/>
        </w:rPr>
        <w:t>】貴社は、</w:t>
      </w:r>
      <w:bookmarkStart w:id="9" w:name="_Hlk142832325"/>
      <w:r w:rsidRPr="000C4EF2">
        <w:rPr>
          <w:rFonts w:ascii="ＭＳ ゴシック" w:eastAsia="ＭＳ ゴシック" w:hAnsi="ＭＳ ゴシック" w:hint="eastAsia"/>
          <w:color w:val="000000" w:themeColor="text1"/>
        </w:rPr>
        <w:t>取締役会の実効性評価を実施してい</w:t>
      </w:r>
      <w:bookmarkEnd w:id="9"/>
      <w:r w:rsidRPr="000C4EF2">
        <w:rPr>
          <w:rFonts w:ascii="ＭＳ ゴシック" w:eastAsia="ＭＳ ゴシック" w:hAnsi="ＭＳ ゴシック" w:hint="eastAsia"/>
          <w:color w:val="000000" w:themeColor="text1"/>
        </w:rPr>
        <w:t>ますか。（番号に○を　単一回答）</w:t>
      </w:r>
    </w:p>
    <w:p w14:paraId="4D0D1953" w14:textId="77777777" w:rsidR="00AC087E" w:rsidRDefault="00AC087E" w:rsidP="00AC087E">
      <w:pPr>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w:t>
      </w:r>
      <w:r>
        <w:rPr>
          <w:rFonts w:ascii="ＭＳ ゴシック" w:eastAsia="ＭＳ ゴシック" w:hAnsi="ＭＳ ゴシック" w:hint="eastAsia"/>
          <w:b/>
          <w:bCs/>
          <w:color w:val="000000" w:themeColor="text1"/>
          <w:szCs w:val="21"/>
        </w:rPr>
        <w:t>定期的に実施している</w:t>
      </w:r>
      <w:r w:rsidRPr="000C4EF2">
        <w:rPr>
          <w:rFonts w:ascii="ＭＳ ゴシック" w:eastAsia="ＭＳ ゴシック" w:hAnsi="ＭＳ ゴシック"/>
          <w:b/>
          <w:bCs/>
          <w:color w:val="000000" w:themeColor="text1"/>
          <w:szCs w:val="21"/>
        </w:rPr>
        <w:tab/>
      </w:r>
    </w:p>
    <w:p w14:paraId="0A916059" w14:textId="77777777" w:rsidR="00AC087E" w:rsidRDefault="00AC087E" w:rsidP="00AC087E">
      <w:pPr>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bCs/>
          <w:color w:val="000000" w:themeColor="text1"/>
          <w:szCs w:val="21"/>
        </w:rPr>
        <w:t>．</w:t>
      </w:r>
      <w:r w:rsidRPr="009A08EA">
        <w:rPr>
          <w:rFonts w:ascii="ＭＳ ゴシック" w:eastAsia="ＭＳ ゴシック" w:hAnsi="ＭＳ ゴシック" w:hint="eastAsia"/>
          <w:b/>
          <w:bCs/>
          <w:szCs w:val="21"/>
        </w:rPr>
        <w:t>実施しているが、必ずしも定期的ではない</w:t>
      </w:r>
      <w:r w:rsidRPr="000C4EF2">
        <w:rPr>
          <w:rFonts w:ascii="ＭＳ ゴシック" w:eastAsia="ＭＳ ゴシック" w:hAnsi="ＭＳ ゴシック"/>
          <w:b/>
          <w:bCs/>
          <w:color w:val="000000" w:themeColor="text1"/>
          <w:szCs w:val="21"/>
        </w:rPr>
        <w:tab/>
      </w:r>
    </w:p>
    <w:p w14:paraId="0629DCA0" w14:textId="77777777" w:rsidR="00AC087E" w:rsidRPr="000C4EF2" w:rsidRDefault="00AC087E" w:rsidP="00AC087E">
      <w:pPr>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実施していない（少なくとも最近）</w:t>
      </w:r>
    </w:p>
    <w:p w14:paraId="0F0192A3" w14:textId="77777777" w:rsidR="00AC087E" w:rsidRPr="000C4EF2" w:rsidRDefault="00AC087E" w:rsidP="00AC087E">
      <w:pPr>
        <w:spacing w:line="276" w:lineRule="auto"/>
        <w:ind w:leftChars="500" w:left="1556" w:hangingChars="241" w:hanging="506"/>
        <w:rPr>
          <w:rFonts w:ascii="ＭＳ ゴシック" w:eastAsia="ＭＳ ゴシック" w:hAnsi="ＭＳ ゴシック"/>
          <w:color w:val="000000" w:themeColor="text1"/>
        </w:rPr>
      </w:pPr>
    </w:p>
    <w:p w14:paraId="4A6326A5"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6</w:t>
      </w:r>
      <w:r w:rsidRPr="000C4EF2">
        <w:rPr>
          <w:rFonts w:ascii="ＭＳ ゴシック" w:eastAsia="ＭＳ ゴシック" w:hAnsi="ＭＳ ゴシック" w:hint="eastAsia"/>
          <w:color w:val="000000" w:themeColor="text1"/>
        </w:rPr>
        <w:t>】実効性評価の頻度について、どれが最も近いですか。（番号に○を　単一回答）</w:t>
      </w:r>
    </w:p>
    <w:p w14:paraId="58CE60F4"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１．毎期、必ず実施している（実施する予定である）</w:t>
      </w:r>
    </w:p>
    <w:p w14:paraId="006A68C1"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２．毎期ではないが、定期的に実施している</w:t>
      </w: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hint="eastAsia"/>
          <w:b/>
          <w:bCs/>
          <w:color w:val="000000" w:themeColor="text1"/>
        </w:rPr>
        <w:t>（</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rPr>
        <w:t>年に1回）</w:t>
      </w:r>
    </w:p>
    <w:p w14:paraId="0D416E1C"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３．不定期に実施している（過去</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rPr>
        <w:t>回実施）</w:t>
      </w:r>
    </w:p>
    <w:p w14:paraId="2229F247"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４．その他（</w:t>
      </w:r>
      <w:r>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hint="eastAsia"/>
          <w:b/>
          <w:bCs/>
          <w:color w:val="000000" w:themeColor="text1"/>
        </w:rPr>
        <w:t>）</w:t>
      </w:r>
    </w:p>
    <w:p w14:paraId="3E40656C" w14:textId="77777777" w:rsidR="00AC087E" w:rsidRPr="000C4EF2" w:rsidRDefault="00AC087E" w:rsidP="00AC087E">
      <w:pPr>
        <w:ind w:left="712"/>
        <w:jc w:val="both"/>
        <w:rPr>
          <w:rFonts w:ascii="ＭＳ ゴシック" w:eastAsia="ＭＳ ゴシック" w:hAnsi="ＭＳ ゴシック"/>
          <w:b/>
          <w:bCs/>
          <w:color w:val="000000" w:themeColor="text1"/>
        </w:rPr>
      </w:pPr>
      <w:bookmarkStart w:id="10" w:name="_Hlk142832428"/>
      <w:r w:rsidRPr="000C4EF2">
        <w:rPr>
          <w:rFonts w:ascii="ＭＳ ゴシック" w:eastAsia="ＭＳ ゴシック" w:hAnsi="ＭＳ ゴシック" w:hint="eastAsia"/>
          <w:b/>
          <w:bCs/>
          <w:color w:val="000000" w:themeColor="text1"/>
        </w:rPr>
        <w:t>５．取締役会の実効性評価を実施していない</w:t>
      </w:r>
    </w:p>
    <w:bookmarkEnd w:id="10"/>
    <w:p w14:paraId="477FB757" w14:textId="77777777" w:rsidR="00AC087E" w:rsidRPr="000C4EF2" w:rsidRDefault="00AC087E" w:rsidP="00AC087E">
      <w:pPr>
        <w:pStyle w:val="a9"/>
        <w:spacing w:line="276" w:lineRule="auto"/>
        <w:ind w:left="2124"/>
        <w:jc w:val="both"/>
        <w:rPr>
          <w:rFonts w:ascii="ＭＳ ゴシック" w:eastAsia="ＭＳ ゴシック" w:hAnsi="ＭＳ ゴシック"/>
          <w:b/>
          <w:bCs/>
          <w:color w:val="000000" w:themeColor="text1"/>
        </w:rPr>
      </w:pPr>
    </w:p>
    <w:p w14:paraId="09A95156"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7</w:t>
      </w:r>
      <w:r w:rsidRPr="000C4EF2">
        <w:rPr>
          <w:rFonts w:ascii="ＭＳ ゴシック" w:eastAsia="ＭＳ ゴシック" w:hAnsi="ＭＳ ゴシック" w:hint="eastAsia"/>
          <w:color w:val="000000" w:themeColor="text1"/>
        </w:rPr>
        <w:t>】実効性評価の責任者</w:t>
      </w:r>
      <w:r>
        <w:rPr>
          <w:rStyle w:val="aff3"/>
          <w:rFonts w:ascii="ＭＳ ゴシック" w:eastAsia="ＭＳ ゴシック" w:hAnsi="ＭＳ ゴシック"/>
          <w:color w:val="000000" w:themeColor="text1"/>
        </w:rPr>
        <w:footnoteReference w:id="11"/>
      </w:r>
      <w:r w:rsidRPr="000C4EF2">
        <w:rPr>
          <w:rFonts w:ascii="ＭＳ ゴシック" w:eastAsia="ＭＳ ゴシック" w:hAnsi="ＭＳ ゴシック" w:hint="eastAsia"/>
          <w:color w:val="000000" w:themeColor="text1"/>
        </w:rPr>
        <w:t>は誰ですか。（番号に○を　単一回答）</w:t>
      </w:r>
    </w:p>
    <w:p w14:paraId="3FA203B8" w14:textId="77777777" w:rsidR="00AC087E" w:rsidRPr="009F5EA8" w:rsidRDefault="00AC087E" w:rsidP="00AC087E">
      <w:pPr>
        <w:pStyle w:val="a9"/>
        <w:numPr>
          <w:ilvl w:val="0"/>
          <w:numId w:val="7"/>
        </w:numPr>
        <w:ind w:left="1276" w:hanging="556"/>
        <w:contextualSpacing w:val="0"/>
        <w:jc w:val="both"/>
        <w:rPr>
          <w:rFonts w:ascii="ＭＳ ゴシック" w:eastAsia="ＭＳ ゴシック" w:hAnsi="ＭＳ ゴシック"/>
          <w:b/>
          <w:bCs/>
        </w:rPr>
      </w:pPr>
      <w:bookmarkStart w:id="11" w:name="_Hlk142832484"/>
      <w:r w:rsidRPr="009F5EA8">
        <w:rPr>
          <w:rFonts w:ascii="ＭＳ ゴシック" w:eastAsia="ＭＳ ゴシック" w:hAnsi="ＭＳ ゴシック" w:hint="eastAsia"/>
          <w:b/>
          <w:bCs/>
        </w:rPr>
        <w:t>取締役会（会社機関としての責任者）</w:t>
      </w:r>
    </w:p>
    <w:p w14:paraId="45757B84"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取締役会の議長</w:t>
      </w:r>
    </w:p>
    <w:p w14:paraId="47105058" w14:textId="77777777" w:rsidR="00AC087E" w:rsidRPr="006574DE"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ＣＥＯ</w:t>
      </w:r>
    </w:p>
    <w:p w14:paraId="57E70E31"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筆頭独立取締役</w:t>
      </w:r>
    </w:p>
    <w:p w14:paraId="56185FEA"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指名委員会またはコーポレートガバナンス委員会の議長</w:t>
      </w:r>
    </w:p>
    <w:p w14:paraId="0024865A"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外部専門家</w:t>
      </w:r>
    </w:p>
    <w:p w14:paraId="1442E538"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その他（</w:t>
      </w:r>
      <w:r w:rsidRPr="00362733">
        <w:rPr>
          <w:rFonts w:ascii="ＭＳ ゴシック" w:eastAsia="ＭＳ ゴシック" w:hAnsi="ＭＳ ゴシック" w:hint="eastAsia"/>
          <w:b/>
          <w:bCs/>
          <w:u w:val="single"/>
        </w:rPr>
        <w:t xml:space="preserve">　　　　　</w:t>
      </w:r>
      <w:r>
        <w:rPr>
          <w:rFonts w:ascii="ＭＳ ゴシック" w:eastAsia="ＭＳ ゴシック" w:hAnsi="ＭＳ ゴシック" w:hint="eastAsia"/>
          <w:b/>
          <w:bCs/>
          <w:u w:val="single"/>
        </w:rPr>
        <w:t xml:space="preserve">　　　　　　</w:t>
      </w:r>
      <w:r w:rsidRPr="00362733">
        <w:rPr>
          <w:rFonts w:ascii="ＭＳ ゴシック" w:eastAsia="ＭＳ ゴシック" w:hAnsi="ＭＳ ゴシック" w:hint="eastAsia"/>
          <w:b/>
          <w:bCs/>
          <w:u w:val="single"/>
        </w:rPr>
        <w:t xml:space="preserve">　　　　　　　　　　　　　　　　　　</w:t>
      </w:r>
      <w:r w:rsidRPr="00362733">
        <w:rPr>
          <w:rFonts w:ascii="ＭＳ ゴシック" w:eastAsia="ＭＳ ゴシック" w:hAnsi="ＭＳ ゴシック" w:hint="eastAsia"/>
          <w:b/>
          <w:bCs/>
        </w:rPr>
        <w:t>）</w:t>
      </w:r>
    </w:p>
    <w:p w14:paraId="65604380"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取締役会の実効性評価を実施していない</w:t>
      </w:r>
    </w:p>
    <w:p w14:paraId="390A6983" w14:textId="77777777" w:rsidR="00AC087E" w:rsidRPr="009F5EA8" w:rsidRDefault="00AC087E" w:rsidP="00AC087E">
      <w:pPr>
        <w:spacing w:line="276" w:lineRule="auto"/>
        <w:ind w:left="774"/>
        <w:rPr>
          <w:rFonts w:ascii="ＭＳ ゴシック" w:eastAsia="ＭＳ ゴシック" w:hAnsi="ＭＳ ゴシック"/>
          <w:b/>
          <w:bCs/>
          <w:color w:val="000000" w:themeColor="text1"/>
        </w:rPr>
      </w:pPr>
    </w:p>
    <w:bookmarkEnd w:id="11"/>
    <w:p w14:paraId="5F7E94BD" w14:textId="68BC9D9A" w:rsidR="00AC087E" w:rsidRPr="00EF326C" w:rsidRDefault="005703EE" w:rsidP="00AC087E">
      <w:pPr>
        <w:spacing w:line="276" w:lineRule="auto"/>
        <w:ind w:left="424" w:hangingChars="202" w:hanging="424"/>
        <w:rPr>
          <w:rFonts w:ascii="ＭＳ Ｐゴシック" w:eastAsia="ＭＳ Ｐゴシック" w:hAnsi="ＭＳ Ｐ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8</w:t>
      </w:r>
      <w:r w:rsidRPr="000C4EF2">
        <w:rPr>
          <w:rFonts w:ascii="ＭＳ ゴシック" w:eastAsia="ＭＳ ゴシック" w:hAnsi="ＭＳ ゴシック" w:hint="eastAsia"/>
          <w:color w:val="000000" w:themeColor="text1"/>
        </w:rPr>
        <w:t>】</w:t>
      </w:r>
      <w:r w:rsidR="00AC087E" w:rsidRPr="00EF326C">
        <w:rPr>
          <w:rFonts w:ascii="ＭＳ Ｐゴシック" w:eastAsia="ＭＳ Ｐゴシック" w:hAnsi="ＭＳ Ｐゴシック" w:hint="eastAsia"/>
          <w:color w:val="000000" w:themeColor="text1"/>
        </w:rPr>
        <w:t xml:space="preserve">評価には基準が必要です。実効性評価における基準は何ですか。（番号に○を　</w:t>
      </w:r>
      <w:r w:rsidR="00AC087E" w:rsidRPr="00EF326C">
        <w:rPr>
          <w:rFonts w:ascii="ＭＳ Ｐゴシック" w:eastAsia="ＭＳ Ｐゴシック" w:hAnsi="ＭＳ Ｐゴシック" w:hint="eastAsia"/>
          <w:color w:val="000000" w:themeColor="text1"/>
          <w:u w:val="single"/>
        </w:rPr>
        <w:t>複数回答可</w:t>
      </w:r>
      <w:r w:rsidR="00AC087E" w:rsidRPr="00EF326C">
        <w:rPr>
          <w:rFonts w:ascii="ＭＳ Ｐゴシック" w:eastAsia="ＭＳ Ｐゴシック" w:hAnsi="ＭＳ Ｐゴシック" w:hint="eastAsia"/>
          <w:color w:val="000000" w:themeColor="text1"/>
        </w:rPr>
        <w:t>）</w:t>
      </w:r>
    </w:p>
    <w:p w14:paraId="161D01CF"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１．自社のコーポレートガバナンス方針</w:t>
      </w:r>
      <w:r w:rsidRPr="00672481">
        <w:rPr>
          <w:rFonts w:ascii="ＭＳ Ｐゴシック" w:eastAsia="ＭＳ Ｐゴシック" w:hAnsi="ＭＳ Ｐゴシック"/>
          <w:b/>
          <w:bCs/>
          <w:color w:val="000000" w:themeColor="text1"/>
        </w:rPr>
        <w:tab/>
      </w:r>
    </w:p>
    <w:p w14:paraId="71DB324B"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２．東証のコーポレートガバナンス・コード</w:t>
      </w:r>
    </w:p>
    <w:p w14:paraId="01256E1F"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３．経済産業省のＣＧＳガイドライン</w:t>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p>
    <w:p w14:paraId="13FE4CF1"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４．機関投資家や助言会社の議決権行使基準</w:t>
      </w:r>
    </w:p>
    <w:p w14:paraId="1DDA7D70"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５．専門業者</w:t>
      </w:r>
      <w:r w:rsidRPr="00672481">
        <w:rPr>
          <w:rStyle w:val="aff3"/>
          <w:rFonts w:ascii="ＭＳ Ｐゴシック" w:eastAsia="ＭＳ Ｐゴシック" w:hAnsi="ＭＳ Ｐゴシック"/>
          <w:b/>
          <w:bCs/>
          <w:color w:val="000000" w:themeColor="text1"/>
        </w:rPr>
        <w:footnoteReference w:id="12"/>
      </w:r>
      <w:r w:rsidRPr="00672481">
        <w:rPr>
          <w:rFonts w:ascii="ＭＳ Ｐゴシック" w:eastAsia="ＭＳ Ｐゴシック" w:hAnsi="ＭＳ Ｐゴシック" w:hint="eastAsia"/>
          <w:b/>
          <w:bCs/>
          <w:color w:val="000000" w:themeColor="text1"/>
        </w:rPr>
        <w:t xml:space="preserve">による基準 </w:t>
      </w:r>
      <w:r w:rsidRPr="00672481">
        <w:rPr>
          <w:rFonts w:ascii="ＭＳ Ｐゴシック" w:eastAsia="ＭＳ Ｐゴシック" w:hAnsi="ＭＳ Ｐゴシック"/>
          <w:b/>
          <w:bCs/>
          <w:color w:val="000000" w:themeColor="text1"/>
        </w:rPr>
        <w:t xml:space="preserve"> </w:t>
      </w:r>
    </w:p>
    <w:p w14:paraId="620B0664" w14:textId="77777777" w:rsidR="00AC087E" w:rsidRPr="00672481" w:rsidRDefault="00AC087E" w:rsidP="00AC087E">
      <w:pPr>
        <w:ind w:leftChars="337" w:left="708"/>
        <w:rPr>
          <w:rFonts w:ascii="ＭＳ Ｐゴシック" w:eastAsia="ＭＳ Ｐゴシック" w:hAnsi="ＭＳ Ｐゴシック"/>
          <w:color w:val="000000" w:themeColor="text1"/>
        </w:rPr>
      </w:pPr>
      <w:r w:rsidRPr="00672481">
        <w:rPr>
          <w:rFonts w:ascii="ＭＳ Ｐゴシック" w:eastAsia="ＭＳ Ｐゴシック" w:hAnsi="ＭＳ Ｐゴシック" w:hint="eastAsia"/>
          <w:b/>
          <w:bCs/>
          <w:color w:val="000000" w:themeColor="text1"/>
        </w:rPr>
        <w:t>６．その他</w:t>
      </w:r>
      <w:r w:rsidRPr="009B360D">
        <w:rPr>
          <w:rFonts w:ascii="ＭＳ ゴシック" w:eastAsia="ＭＳ ゴシック" w:hAnsi="ＭＳ ゴシック" w:hint="eastAsia"/>
          <w:color w:val="000000" w:themeColor="text1"/>
        </w:rPr>
        <w:t>（</w:t>
      </w:r>
      <w:r w:rsidRPr="009B360D">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u w:val="single"/>
        </w:rPr>
        <w:t xml:space="preserve">　　</w:t>
      </w:r>
      <w:r w:rsidRPr="009B360D">
        <w:rPr>
          <w:rFonts w:ascii="ＭＳ ゴシック" w:eastAsia="ＭＳ ゴシック" w:hAnsi="ＭＳ ゴシック" w:hint="eastAsia"/>
          <w:color w:val="000000" w:themeColor="text1"/>
          <w:u w:val="single"/>
        </w:rPr>
        <w:t xml:space="preserve">　　　　　　　　　　　　　　　　</w:t>
      </w:r>
      <w:r w:rsidRPr="009B360D">
        <w:rPr>
          <w:rFonts w:ascii="ＭＳ ゴシック" w:eastAsia="ＭＳ ゴシック" w:hAnsi="ＭＳ ゴシック" w:hint="eastAsia"/>
          <w:color w:val="000000" w:themeColor="text1"/>
        </w:rPr>
        <w:t>）</w:t>
      </w:r>
    </w:p>
    <w:p w14:paraId="5C012492"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７．特に基準はない</w:t>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p>
    <w:p w14:paraId="32E4EF53" w14:textId="77777777" w:rsidR="00AC087E" w:rsidRPr="00672481" w:rsidRDefault="00AC087E" w:rsidP="00AC087E">
      <w:pPr>
        <w:spacing w:line="276" w:lineRule="auto"/>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８．取締役会の実効性評価を行っていない</w:t>
      </w:r>
    </w:p>
    <w:p w14:paraId="13BE076A" w14:textId="77777777" w:rsidR="00AC087E" w:rsidRPr="009B360D" w:rsidRDefault="00AC087E" w:rsidP="00AC087E">
      <w:pPr>
        <w:widowControl/>
        <w:spacing w:line="276" w:lineRule="auto"/>
        <w:ind w:left="567" w:hangingChars="270" w:hanging="567"/>
        <w:rPr>
          <w:rFonts w:ascii="ＭＳ ゴシック" w:eastAsia="ＭＳ ゴシック" w:hAnsi="ＭＳ ゴシック"/>
          <w:color w:val="000000" w:themeColor="text1"/>
        </w:rPr>
      </w:pPr>
      <w:r w:rsidRPr="009B360D">
        <w:rPr>
          <w:rFonts w:ascii="ＭＳ ゴシック" w:eastAsia="ＭＳ ゴシック" w:hAnsi="ＭＳ ゴシック" w:hint="eastAsia"/>
          <w:color w:val="000000" w:themeColor="text1"/>
        </w:rPr>
        <w:lastRenderedPageBreak/>
        <w:t xml:space="preserve">【49】実効性評価をどのような方法で行っていますか。該当する項目の記号を○で囲んでください。（番号に○を　</w:t>
      </w:r>
      <w:r w:rsidRPr="009B360D">
        <w:rPr>
          <w:rFonts w:ascii="ＭＳ ゴシック" w:eastAsia="ＭＳ ゴシック" w:hAnsi="ＭＳ ゴシック" w:hint="eastAsia"/>
          <w:color w:val="000000" w:themeColor="text1"/>
          <w:u w:val="single"/>
        </w:rPr>
        <w:t>複数回答可</w:t>
      </w:r>
      <w:r w:rsidRPr="009B360D">
        <w:rPr>
          <w:rFonts w:ascii="ＭＳ ゴシック" w:eastAsia="ＭＳ ゴシック" w:hAnsi="ＭＳ ゴシック" w:hint="eastAsia"/>
          <w:color w:val="000000" w:themeColor="text1"/>
        </w:rPr>
        <w:t>）</w:t>
      </w:r>
    </w:p>
    <w:p w14:paraId="7C2F3330"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１．社外取締役を中心に構成される専門委員会を活用する</w:t>
      </w:r>
    </w:p>
    <w:p w14:paraId="39CBB5CB"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２．株式市場の声を反映するために機関投資家の意見を事前に聴取する</w:t>
      </w:r>
    </w:p>
    <w:p w14:paraId="570A023D"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３．アンケート調査あるいはインタビュー調査の概要を事前に通知する</w:t>
      </w:r>
    </w:p>
    <w:p w14:paraId="3604C1AA"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４．全ての取締役を対象としてアンケート調査あるいはインタビュー調査を実施する</w:t>
      </w:r>
    </w:p>
    <w:p w14:paraId="6F8678FC"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５．実効性評価の実施方法の決定や調査結果の分析は客観的な外部者に委託する</w:t>
      </w:r>
    </w:p>
    <w:p w14:paraId="14DC60C6"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６．実効性評価の分析結果を取締役会が検討し対応策を決定する</w:t>
      </w:r>
    </w:p>
    <w:p w14:paraId="65793DE8" w14:textId="77777777" w:rsidR="00AC087E" w:rsidRPr="009B360D" w:rsidRDefault="00AC087E" w:rsidP="00AC087E">
      <w:pPr>
        <w:spacing w:line="276" w:lineRule="auto"/>
        <w:ind w:leftChars="337" w:left="708"/>
        <w:rPr>
          <w:rFonts w:ascii="ＭＳ ゴシック" w:eastAsia="ＭＳ ゴシック" w:hAnsi="ＭＳ ゴシック"/>
          <w:b/>
          <w:bCs/>
          <w:color w:val="000000" w:themeColor="text1"/>
        </w:rPr>
      </w:pPr>
      <w:r w:rsidRPr="009B360D">
        <w:rPr>
          <w:rFonts w:ascii="ＭＳ Ｐゴシック" w:eastAsia="ＭＳ Ｐゴシック" w:hAnsi="ＭＳ Ｐゴシック" w:hint="eastAsia"/>
          <w:b/>
          <w:bCs/>
          <w:color w:val="000000" w:themeColor="text1"/>
        </w:rPr>
        <w:t>７．その他</w:t>
      </w:r>
      <w:r w:rsidRPr="009B360D">
        <w:rPr>
          <w:rFonts w:ascii="ＭＳ ゴシック" w:eastAsia="ＭＳ ゴシック" w:hAnsi="ＭＳ ゴシック" w:hint="eastAsia"/>
          <w:b/>
          <w:bCs/>
          <w:color w:val="000000" w:themeColor="text1"/>
        </w:rPr>
        <w:t>（</w:t>
      </w:r>
      <w:r>
        <w:rPr>
          <w:rFonts w:ascii="ＭＳ ゴシック" w:eastAsia="ＭＳ ゴシック" w:hAnsi="ＭＳ ゴシック" w:hint="eastAsia"/>
          <w:b/>
          <w:bCs/>
          <w:color w:val="000000" w:themeColor="text1"/>
        </w:rPr>
        <w:t xml:space="preserve">　　　　　　　　　　</w:t>
      </w:r>
      <w:r w:rsidRPr="009B360D">
        <w:rPr>
          <w:rFonts w:ascii="ＭＳ ゴシック" w:eastAsia="ＭＳ ゴシック" w:hAnsi="ＭＳ ゴシック" w:hint="eastAsia"/>
          <w:b/>
          <w:bCs/>
          <w:color w:val="000000" w:themeColor="text1"/>
        </w:rPr>
        <w:t xml:space="preserve">　　　　　　　　　　　　　　　　　　）</w:t>
      </w:r>
    </w:p>
    <w:p w14:paraId="7748CD09"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bookmarkStart w:id="12" w:name="_Hlk142832591"/>
      <w:r w:rsidRPr="009B360D">
        <w:rPr>
          <w:rFonts w:ascii="ＭＳ Ｐゴシック" w:eastAsia="ＭＳ Ｐゴシック" w:hAnsi="ＭＳ Ｐゴシック" w:hint="eastAsia"/>
          <w:b/>
          <w:bCs/>
          <w:color w:val="000000" w:themeColor="text1"/>
        </w:rPr>
        <w:t>８．取締役会の実効性評価を実施していない</w:t>
      </w:r>
      <w:bookmarkEnd w:id="12"/>
    </w:p>
    <w:p w14:paraId="3EEED7B8" w14:textId="77777777" w:rsidR="00AC087E" w:rsidRPr="000C4EF2" w:rsidRDefault="00AC087E" w:rsidP="00AC087E">
      <w:pPr>
        <w:pStyle w:val="a9"/>
        <w:spacing w:line="276" w:lineRule="auto"/>
        <w:ind w:left="1276"/>
        <w:rPr>
          <w:rFonts w:ascii="ＭＳ ゴシック" w:eastAsia="ＭＳ ゴシック" w:hAnsi="ＭＳ ゴシック"/>
          <w:b/>
          <w:bCs/>
          <w:color w:val="000000" w:themeColor="text1"/>
        </w:rPr>
      </w:pPr>
    </w:p>
    <w:p w14:paraId="6BD674A6" w14:textId="77777777" w:rsidR="00AC087E" w:rsidRPr="009B360D" w:rsidRDefault="00AC087E" w:rsidP="00AC087E">
      <w:pPr>
        <w:spacing w:line="276" w:lineRule="auto"/>
        <w:ind w:left="426" w:hangingChars="203" w:hanging="426"/>
        <w:rPr>
          <w:rFonts w:ascii="ＭＳ ゴシック" w:eastAsia="ＭＳ ゴシック" w:hAnsi="ＭＳ ゴシック"/>
          <w:color w:val="000000" w:themeColor="text1"/>
        </w:rPr>
      </w:pPr>
      <w:r w:rsidRPr="009B360D">
        <w:rPr>
          <w:rFonts w:ascii="ＭＳ ゴシック" w:eastAsia="ＭＳ ゴシック" w:hAnsi="ＭＳ ゴシック" w:hint="eastAsia"/>
          <w:color w:val="000000" w:themeColor="text1"/>
        </w:rPr>
        <w:t>【50】実効性評価の結果、ガバナンス改善の課題や対応策が提起された場合、投資家向けにどのような対処をしますか。（番号に○を　複数回答可）</w:t>
      </w:r>
    </w:p>
    <w:p w14:paraId="1D45F719"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１．コーポレートガバナンス報告書により説明する</w:t>
      </w:r>
    </w:p>
    <w:p w14:paraId="2025380D"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２．金商法の法定開示・取引所規則の適時開示により説明する</w:t>
      </w:r>
    </w:p>
    <w:p w14:paraId="4EE40684" w14:textId="77777777" w:rsidR="00AC087E" w:rsidRPr="009B360D" w:rsidRDefault="00AC087E" w:rsidP="00AC087E">
      <w:pPr>
        <w:pStyle w:val="a9"/>
        <w:spacing w:line="276" w:lineRule="auto"/>
        <w:ind w:left="1854" w:firstLineChars="129" w:firstLine="27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（具体的な媒体：</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b/>
          <w:bCs/>
          <w:color w:val="000000" w:themeColor="text1"/>
          <w:u w:val="single"/>
        </w:rPr>
        <w:t xml:space="preserve">  </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b/>
          <w:bCs/>
          <w:color w:val="000000" w:themeColor="text1"/>
          <w:u w:val="single"/>
        </w:rPr>
        <w:t xml:space="preserve"> </w:t>
      </w:r>
      <w:r w:rsidRPr="009B360D">
        <w:rPr>
          <w:rFonts w:ascii="ＭＳ ゴシック" w:eastAsia="ＭＳ ゴシック" w:hAnsi="ＭＳ ゴシック" w:hint="eastAsia"/>
          <w:b/>
          <w:bCs/>
          <w:color w:val="000000" w:themeColor="text1"/>
        </w:rPr>
        <w:t>）</w:t>
      </w:r>
    </w:p>
    <w:p w14:paraId="1CDACDD9"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３．任意の開示方法により説明する</w:t>
      </w:r>
    </w:p>
    <w:p w14:paraId="1117B3C9" w14:textId="77777777" w:rsidR="00AC087E" w:rsidRPr="009B360D" w:rsidRDefault="00AC087E" w:rsidP="00AC087E">
      <w:pPr>
        <w:pStyle w:val="a9"/>
        <w:spacing w:line="276" w:lineRule="auto"/>
        <w:ind w:left="1854" w:firstLineChars="129" w:firstLine="27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（具体的な媒体：</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b/>
          <w:bCs/>
          <w:color w:val="000000" w:themeColor="text1"/>
          <w:u w:val="single"/>
        </w:rPr>
        <w:t xml:space="preserve">  </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hint="eastAsia"/>
          <w:b/>
          <w:bCs/>
          <w:color w:val="000000" w:themeColor="text1"/>
        </w:rPr>
        <w:t>）</w:t>
      </w:r>
    </w:p>
    <w:p w14:paraId="5558D11A"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４．株主総会やＩＲミーティングなどで投資家と直接対話する場で説明する</w:t>
      </w:r>
    </w:p>
    <w:p w14:paraId="4B5ABD4B"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５．課題や対応策を投資家には説明しない</w:t>
      </w:r>
    </w:p>
    <w:p w14:paraId="731CC0D5"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 xml:space="preserve">６．その他（　　　　　　　　　　　　　　　</w:t>
      </w:r>
      <w:r>
        <w:rPr>
          <w:rFonts w:ascii="ＭＳ ゴシック" w:eastAsia="ＭＳ ゴシック" w:hAnsi="ＭＳ ゴシック" w:hint="eastAsia"/>
          <w:b/>
          <w:bCs/>
          <w:color w:val="000000" w:themeColor="text1"/>
        </w:rPr>
        <w:t xml:space="preserve">　　　　　　　</w:t>
      </w:r>
      <w:r w:rsidRPr="009B360D">
        <w:rPr>
          <w:rFonts w:ascii="ＭＳ ゴシック" w:eastAsia="ＭＳ ゴシック" w:hAnsi="ＭＳ ゴシック" w:hint="eastAsia"/>
          <w:b/>
          <w:bCs/>
          <w:color w:val="000000" w:themeColor="text1"/>
        </w:rPr>
        <w:t xml:space="preserve">　　　　　　　）</w:t>
      </w:r>
    </w:p>
    <w:p w14:paraId="311E9C5F"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７．取締役会の実効性評価を実施していない</w:t>
      </w:r>
    </w:p>
    <w:p w14:paraId="7E61BF0D" w14:textId="77777777" w:rsidR="00AC087E" w:rsidRPr="009B360D" w:rsidRDefault="00AC087E" w:rsidP="00AC087E">
      <w:pPr>
        <w:widowControl/>
        <w:spacing w:line="276" w:lineRule="auto"/>
        <w:rPr>
          <w:rFonts w:ascii="ＭＳ ゴシック" w:eastAsia="ＭＳ ゴシック" w:hAnsi="ＭＳ ゴシック"/>
          <w:color w:val="000000" w:themeColor="text1"/>
        </w:rPr>
      </w:pPr>
    </w:p>
    <w:p w14:paraId="06EB4E10" w14:textId="77777777" w:rsidR="00AC087E" w:rsidRPr="009B360D" w:rsidRDefault="00AC087E" w:rsidP="00AC087E">
      <w:pPr>
        <w:spacing w:line="276" w:lineRule="auto"/>
        <w:ind w:left="426" w:hangingChars="203" w:hanging="426"/>
        <w:rPr>
          <w:rFonts w:ascii="ＭＳ ゴシック" w:eastAsia="ＭＳ ゴシック" w:hAnsi="ＭＳ ゴシック"/>
          <w:color w:val="000000" w:themeColor="text1"/>
        </w:rPr>
      </w:pPr>
      <w:r w:rsidRPr="009B360D">
        <w:rPr>
          <w:rFonts w:ascii="ＭＳ ゴシック" w:eastAsia="ＭＳ ゴシック" w:hAnsi="ＭＳ ゴシック" w:hint="eastAsia"/>
          <w:color w:val="000000" w:themeColor="text1"/>
        </w:rPr>
        <w:t>【51】取締役会はコーポレートガバナンスの実施状況を常時監視していますか。（番号に○を　単一回答）</w:t>
      </w:r>
    </w:p>
    <w:p w14:paraId="0C1E6481" w14:textId="39B3F34A" w:rsidR="00D30871" w:rsidRDefault="00AC087E" w:rsidP="00AC087E">
      <w:pPr>
        <w:widowControl/>
        <w:spacing w:line="276" w:lineRule="auto"/>
        <w:ind w:firstLineChars="337" w:firstLine="710"/>
        <w:rPr>
          <w:rFonts w:ascii="ＭＳ ゴシック" w:eastAsia="ＭＳ ゴシック" w:hAnsi="ＭＳ ゴシック"/>
          <w:b/>
          <w:bCs/>
          <w:color w:val="000000" w:themeColor="text1"/>
        </w:rPr>
      </w:pPr>
      <w:r w:rsidRPr="009B360D">
        <w:rPr>
          <w:rFonts w:ascii="ＭＳ ゴシック" w:eastAsia="ＭＳ ゴシック" w:hAnsi="ＭＳ ゴシック"/>
          <w:b/>
          <w:bCs/>
          <w:color w:val="000000" w:themeColor="text1"/>
        </w:rPr>
        <w:tab/>
      </w:r>
      <w:r w:rsidRPr="009B360D">
        <w:rPr>
          <w:rFonts w:ascii="ＭＳ ゴシック" w:eastAsia="ＭＳ ゴシック" w:hAnsi="ＭＳ ゴシック" w:hint="eastAsia"/>
          <w:b/>
          <w:bCs/>
          <w:color w:val="000000" w:themeColor="text1"/>
        </w:rPr>
        <w:t>１．はい</w:t>
      </w:r>
      <w:r w:rsidR="001E0CFB">
        <w:rPr>
          <w:rFonts w:ascii="ＭＳ ゴシック" w:eastAsia="ＭＳ ゴシック" w:hAnsi="ＭＳ ゴシック" w:hint="eastAsia"/>
          <w:b/>
          <w:bCs/>
          <w:color w:val="000000" w:themeColor="text1"/>
        </w:rPr>
        <w:t xml:space="preserve">　　</w:t>
      </w:r>
      <w:r w:rsidRPr="009B360D">
        <w:rPr>
          <w:rFonts w:ascii="ＭＳ ゴシック" w:eastAsia="ＭＳ ゴシック" w:hAnsi="ＭＳ ゴシック" w:hint="eastAsia"/>
          <w:b/>
          <w:bCs/>
          <w:color w:val="000000" w:themeColor="text1"/>
        </w:rPr>
        <w:t>２．いいえ</w:t>
      </w:r>
    </w:p>
    <w:p w14:paraId="47891D92" w14:textId="77777777" w:rsidR="00D30871" w:rsidRDefault="00D30871">
      <w:pPr>
        <w:widowControl/>
        <w:rPr>
          <w:rFonts w:ascii="ＭＳ ゴシック" w:eastAsia="ＭＳ ゴシック" w:hAnsi="ＭＳ ゴシック"/>
          <w:b/>
          <w:bCs/>
          <w:color w:val="000000" w:themeColor="text1"/>
        </w:rPr>
      </w:pPr>
      <w:r>
        <w:rPr>
          <w:rFonts w:ascii="ＭＳ ゴシック" w:eastAsia="ＭＳ ゴシック" w:hAnsi="ＭＳ ゴシック"/>
          <w:b/>
          <w:bCs/>
          <w:color w:val="000000" w:themeColor="text1"/>
        </w:rPr>
        <w:br w:type="page"/>
      </w:r>
    </w:p>
    <w:p w14:paraId="2C0E5072" w14:textId="77777777" w:rsidR="00587A83" w:rsidRDefault="00587A83" w:rsidP="00AC087E">
      <w:pPr>
        <w:spacing w:line="276" w:lineRule="auto"/>
        <w:jc w:val="center"/>
        <w:rPr>
          <w:rFonts w:ascii="ＭＳ Ｐゴシック" w:eastAsia="ＭＳ Ｐゴシック" w:hAnsi="ＭＳ Ｐゴシック"/>
          <w:b/>
          <w:bCs/>
          <w:sz w:val="36"/>
        </w:rPr>
      </w:pPr>
    </w:p>
    <w:p w14:paraId="22FDF03B" w14:textId="18A92572" w:rsidR="00AC087E" w:rsidRPr="00320B22" w:rsidRDefault="0091688D" w:rsidP="00AC087E">
      <w:pPr>
        <w:spacing w:line="276" w:lineRule="auto"/>
        <w:jc w:val="center"/>
        <w:rPr>
          <w:rFonts w:ascii="ＭＳ Ｐゴシック" w:eastAsia="ＭＳ Ｐゴシック" w:hAnsi="ＭＳ Ｐゴシック"/>
          <w:b/>
          <w:bCs/>
          <w:sz w:val="36"/>
        </w:rPr>
      </w:pPr>
      <w:r>
        <w:rPr>
          <w:rFonts w:ascii="ＭＳ Ｐゴシック" w:eastAsia="ＭＳ Ｐゴシック" w:hAnsi="ＭＳ Ｐゴシック" w:hint="eastAsia"/>
          <w:b/>
          <w:bCs/>
          <w:sz w:val="36"/>
        </w:rPr>
        <w:t>回答</w:t>
      </w:r>
      <w:r w:rsidR="00AC087E" w:rsidRPr="00320B22">
        <w:rPr>
          <w:rFonts w:ascii="ＭＳ Ｐゴシック" w:eastAsia="ＭＳ Ｐゴシック" w:hAnsi="ＭＳ Ｐゴシック" w:hint="eastAsia"/>
          <w:b/>
          <w:bCs/>
          <w:sz w:val="36"/>
        </w:rPr>
        <w:t>締め切り</w:t>
      </w:r>
    </w:p>
    <w:p w14:paraId="02F5DF8E" w14:textId="59EF13A7" w:rsidR="00AC087E" w:rsidRPr="00320B22" w:rsidRDefault="00AC087E" w:rsidP="00AC087E">
      <w:pPr>
        <w:spacing w:line="276" w:lineRule="auto"/>
        <w:jc w:val="center"/>
        <w:rPr>
          <w:rFonts w:ascii="ＭＳ Ｐゴシック" w:eastAsia="ＭＳ Ｐゴシック" w:hAnsi="ＭＳ Ｐゴシック"/>
          <w:b/>
          <w:bCs/>
          <w:sz w:val="40"/>
          <w:szCs w:val="28"/>
        </w:rPr>
      </w:pPr>
      <w:r w:rsidRPr="00320B22">
        <w:rPr>
          <w:rFonts w:ascii="ＭＳ Ｐゴシック" w:eastAsia="ＭＳ Ｐゴシック" w:hAnsi="ＭＳ Ｐゴシック" w:hint="eastAsia"/>
          <w:b/>
          <w:bCs/>
          <w:sz w:val="40"/>
          <w:szCs w:val="28"/>
        </w:rPr>
        <w:t>2025年</w:t>
      </w:r>
      <w:r w:rsidR="0091688D">
        <w:rPr>
          <w:rFonts w:ascii="ＭＳ Ｐゴシック" w:eastAsia="ＭＳ Ｐゴシック" w:hAnsi="ＭＳ Ｐゴシック" w:hint="eastAsia"/>
          <w:b/>
          <w:bCs/>
          <w:sz w:val="40"/>
          <w:szCs w:val="28"/>
        </w:rPr>
        <w:t>10</w:t>
      </w:r>
      <w:r w:rsidRPr="00320B22">
        <w:rPr>
          <w:rFonts w:ascii="ＭＳ Ｐゴシック" w:eastAsia="ＭＳ Ｐゴシック" w:hAnsi="ＭＳ Ｐゴシック" w:hint="eastAsia"/>
          <w:b/>
          <w:bCs/>
          <w:sz w:val="40"/>
          <w:szCs w:val="28"/>
        </w:rPr>
        <w:t>月</w:t>
      </w:r>
      <w:r w:rsidR="0091688D">
        <w:rPr>
          <w:rFonts w:ascii="ＭＳ Ｐゴシック" w:eastAsia="ＭＳ Ｐゴシック" w:hAnsi="ＭＳ Ｐゴシック" w:hint="eastAsia"/>
          <w:b/>
          <w:bCs/>
          <w:sz w:val="40"/>
          <w:szCs w:val="28"/>
        </w:rPr>
        <w:t>10</w:t>
      </w:r>
      <w:r w:rsidRPr="00320B22">
        <w:rPr>
          <w:rFonts w:ascii="ＭＳ Ｐゴシック" w:eastAsia="ＭＳ Ｐゴシック" w:hAnsi="ＭＳ Ｐゴシック" w:hint="eastAsia"/>
          <w:b/>
          <w:bCs/>
          <w:sz w:val="40"/>
          <w:szCs w:val="28"/>
        </w:rPr>
        <w:t>日（</w:t>
      </w:r>
      <w:r w:rsidR="0091688D">
        <w:rPr>
          <w:rFonts w:ascii="ＭＳ Ｐゴシック" w:eastAsia="ＭＳ Ｐゴシック" w:hAnsi="ＭＳ Ｐゴシック" w:hint="eastAsia"/>
          <w:b/>
          <w:bCs/>
          <w:sz w:val="40"/>
          <w:szCs w:val="28"/>
        </w:rPr>
        <w:t>金</w:t>
      </w:r>
      <w:r w:rsidRPr="00320B22">
        <w:rPr>
          <w:rFonts w:ascii="ＭＳ Ｐゴシック" w:eastAsia="ＭＳ Ｐゴシック" w:hAnsi="ＭＳ Ｐゴシック" w:hint="eastAsia"/>
          <w:b/>
          <w:bCs/>
          <w:sz w:val="40"/>
          <w:szCs w:val="28"/>
        </w:rPr>
        <w:t>）</w:t>
      </w:r>
    </w:p>
    <w:p w14:paraId="2D8DEF14" w14:textId="77777777" w:rsidR="00AC087E" w:rsidRPr="00141A30" w:rsidRDefault="00AC087E" w:rsidP="00AC087E">
      <w:pPr>
        <w:jc w:val="center"/>
        <w:rPr>
          <w:rFonts w:ascii="ＭＳ Ｐゴシック" w:eastAsia="ＭＳ Ｐゴシック" w:hAnsi="ＭＳ Ｐゴシック"/>
          <w:b/>
          <w:bCs/>
          <w:color w:val="0000FF"/>
          <w:sz w:val="32"/>
          <w:szCs w:val="22"/>
        </w:rPr>
      </w:pPr>
      <w:r w:rsidRPr="00141A30">
        <w:rPr>
          <w:rFonts w:ascii="ＭＳ Ｐゴシック" w:eastAsia="ＭＳ Ｐゴシック" w:hAnsi="ＭＳ Ｐゴシック" w:hint="eastAsia"/>
          <w:b/>
          <w:bCs/>
          <w:color w:val="0000FF"/>
          <w:sz w:val="32"/>
          <w:szCs w:val="22"/>
        </w:rPr>
        <w:t>＜10月末にWebにて中間報告を発表します＞</w:t>
      </w:r>
    </w:p>
    <w:p w14:paraId="3F7381A8" w14:textId="77777777" w:rsidR="00AC087E" w:rsidRPr="00320B22" w:rsidRDefault="00AC087E" w:rsidP="00AC087E">
      <w:pPr>
        <w:jc w:val="center"/>
        <w:rPr>
          <w:rFonts w:ascii="ＭＳ Ｐゴシック" w:eastAsia="ＭＳ Ｐゴシック" w:hAnsi="ＭＳ Ｐゴシック"/>
          <w:b/>
          <w:bCs/>
          <w:sz w:val="22"/>
          <w:szCs w:val="22"/>
        </w:rPr>
      </w:pPr>
    </w:p>
    <w:p w14:paraId="4D41E465" w14:textId="77777777" w:rsidR="00AC087E" w:rsidRPr="00320B22" w:rsidRDefault="00AC087E" w:rsidP="00AC087E">
      <w:pPr>
        <w:jc w:val="center"/>
        <w:rPr>
          <w:rFonts w:ascii="ＭＳ Ｐゴシック" w:eastAsia="ＭＳ Ｐゴシック" w:hAnsi="ＭＳ Ｐゴシック"/>
          <w:b/>
          <w:bCs/>
          <w:sz w:val="40"/>
          <w:szCs w:val="40"/>
        </w:rPr>
      </w:pPr>
      <w:r w:rsidRPr="00320B22">
        <w:rPr>
          <w:rFonts w:ascii="ＭＳ Ｐゴシック" w:eastAsia="ＭＳ Ｐゴシック" w:hAnsi="ＭＳ Ｐゴシック" w:hint="eastAsia"/>
          <w:b/>
          <w:bCs/>
          <w:sz w:val="36"/>
          <w:szCs w:val="36"/>
        </w:rPr>
        <w:t>郵便あるいはE-mail添付にて</w:t>
      </w:r>
      <w:r w:rsidRPr="00320B22">
        <w:rPr>
          <w:rFonts w:ascii="ＭＳ Ｐゴシック" w:eastAsia="ＭＳ Ｐゴシック" w:hAnsi="ＭＳ Ｐゴシック" w:hint="eastAsia"/>
          <w:b/>
          <w:bCs/>
          <w:sz w:val="40"/>
          <w:szCs w:val="40"/>
        </w:rPr>
        <w:t>お送りください</w:t>
      </w:r>
    </w:p>
    <w:p w14:paraId="73E3D2C7" w14:textId="77777777" w:rsidR="00AC087E" w:rsidRPr="00412C73" w:rsidRDefault="00AC087E" w:rsidP="00AC087E">
      <w:pPr>
        <w:jc w:val="center"/>
        <w:rPr>
          <w:rFonts w:ascii="ＭＳ Ｐゴシック" w:eastAsia="ＭＳ Ｐゴシック" w:hAnsi="ＭＳ Ｐゴシック"/>
          <w:b/>
          <w:bCs/>
          <w:color w:val="0000FF"/>
          <w:sz w:val="40"/>
          <w:szCs w:val="28"/>
        </w:rPr>
      </w:pPr>
      <w:hyperlink r:id="rId16" w:history="1">
        <w:r w:rsidRPr="00412C73">
          <w:rPr>
            <w:rStyle w:val="aa"/>
            <w:rFonts w:ascii="ＭＳ Ｐゴシック" w:eastAsia="ＭＳ Ｐゴシック" w:hAnsi="ＭＳ Ｐゴシック"/>
            <w:b/>
            <w:bCs/>
            <w:color w:val="0000FF"/>
            <w:sz w:val="40"/>
            <w:szCs w:val="28"/>
          </w:rPr>
          <w:t>survey@jcgr.org</w:t>
        </w:r>
      </w:hyperlink>
    </w:p>
    <w:p w14:paraId="0619FF34" w14:textId="77777777" w:rsidR="00AC087E" w:rsidRPr="006F0CDC" w:rsidRDefault="00AC087E" w:rsidP="00AC087E">
      <w:pPr>
        <w:jc w:val="center"/>
        <w:rPr>
          <w:rFonts w:ascii="ＭＳ Ｐゴシック" w:eastAsia="ＭＳ Ｐゴシック" w:hAnsi="ＭＳ Ｐゴシック"/>
          <w:b/>
          <w:bCs/>
          <w:color w:val="C00000"/>
          <w:sz w:val="22"/>
          <w:szCs w:val="22"/>
        </w:rPr>
      </w:pPr>
    </w:p>
    <w:p w14:paraId="2E601860" w14:textId="77777777" w:rsidR="00AC087E" w:rsidRPr="00320B22" w:rsidRDefault="00AC087E" w:rsidP="00AC087E">
      <w:pPr>
        <w:jc w:val="center"/>
        <w:rPr>
          <w:rFonts w:ascii="ＭＳ Ｐゴシック" w:eastAsia="ＭＳ Ｐゴシック" w:hAnsi="ＭＳ Ｐゴシック"/>
          <w:b/>
          <w:bCs/>
          <w:color w:val="C00000"/>
          <w:sz w:val="28"/>
          <w:szCs w:val="28"/>
        </w:rPr>
      </w:pPr>
      <w:r w:rsidRPr="00320B22">
        <w:rPr>
          <w:rFonts w:ascii="ＭＳ Ｐゴシック" w:eastAsia="ＭＳ Ｐゴシック" w:hAnsi="ＭＳ Ｐゴシック" w:hint="eastAsia"/>
          <w:b/>
          <w:bCs/>
          <w:color w:val="C00000"/>
          <w:sz w:val="28"/>
          <w:szCs w:val="28"/>
        </w:rPr>
        <w:t>JCGRのコーポレートガバナンスに関する考え方（ベストプラクティス）</w:t>
      </w:r>
    </w:p>
    <w:p w14:paraId="3793F457" w14:textId="77777777" w:rsidR="00AC087E" w:rsidRPr="00320B22" w:rsidRDefault="00AC087E" w:rsidP="00AC087E">
      <w:pPr>
        <w:jc w:val="center"/>
        <w:rPr>
          <w:rFonts w:ascii="ＭＳ Ｐゴシック" w:eastAsia="ＭＳ Ｐゴシック" w:hAnsi="ＭＳ Ｐゴシック"/>
          <w:b/>
          <w:bCs/>
          <w:color w:val="C00000"/>
          <w:sz w:val="28"/>
          <w:szCs w:val="28"/>
        </w:rPr>
      </w:pPr>
      <w:r w:rsidRPr="00320B22">
        <w:rPr>
          <w:rFonts w:ascii="ＭＳ Ｐゴシック" w:eastAsia="ＭＳ Ｐゴシック" w:hAnsi="ＭＳ Ｐゴシック" w:hint="eastAsia"/>
          <w:b/>
          <w:bCs/>
          <w:color w:val="C00000"/>
          <w:sz w:val="28"/>
          <w:szCs w:val="28"/>
        </w:rPr>
        <w:t xml:space="preserve">については　</w:t>
      </w:r>
      <w:hyperlink r:id="rId17" w:history="1">
        <w:r w:rsidRPr="00320B22">
          <w:rPr>
            <w:rStyle w:val="aa"/>
            <w:rFonts w:ascii="ＭＳ Ｐゴシック" w:eastAsia="ＭＳ Ｐゴシック" w:hAnsi="ＭＳ Ｐゴシック"/>
            <w:b/>
            <w:bCs/>
            <w:color w:val="C00000"/>
            <w:sz w:val="28"/>
            <w:szCs w:val="28"/>
          </w:rPr>
          <w:t>https://jcgr.org/principles/</w:t>
        </w:r>
      </w:hyperlink>
      <w:r w:rsidRPr="00320B22">
        <w:rPr>
          <w:rFonts w:ascii="ＭＳ Ｐゴシック" w:eastAsia="ＭＳ Ｐゴシック" w:hAnsi="ＭＳ Ｐゴシック" w:hint="eastAsia"/>
          <w:b/>
          <w:bCs/>
          <w:color w:val="C00000"/>
          <w:sz w:val="28"/>
          <w:szCs w:val="28"/>
        </w:rPr>
        <w:t xml:space="preserve">　を参照してください。</w:t>
      </w:r>
    </w:p>
    <w:p w14:paraId="421182CD" w14:textId="77777777" w:rsidR="00AC087E" w:rsidRPr="000C4EF2" w:rsidRDefault="00AC087E" w:rsidP="00AC087E">
      <w:pPr>
        <w:pStyle w:val="af"/>
        <w:tabs>
          <w:tab w:val="clear" w:pos="4252"/>
          <w:tab w:val="clear" w:pos="8504"/>
        </w:tabs>
        <w:snapToGrid/>
        <w:spacing w:line="360" w:lineRule="auto"/>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color w:val="000000" w:themeColor="text1"/>
        </w:rPr>
        <w:t>--------------------------------------------------------------------------------------------</w:t>
      </w:r>
    </w:p>
    <w:p w14:paraId="34D3BA1B" w14:textId="6E94CE0B" w:rsidR="00AC087E" w:rsidRPr="000C4EF2" w:rsidRDefault="00AC087E" w:rsidP="00AC087E">
      <w:pPr>
        <w:spacing w:line="276" w:lineRule="auto"/>
        <w:ind w:leftChars="-1" w:left="-2"/>
        <w:jc w:val="center"/>
        <w:rPr>
          <w:rFonts w:ascii="Meiryo UI" w:eastAsia="Meiryo UI" w:hAnsi="Meiryo UI"/>
          <w:bCs/>
          <w:color w:val="000000" w:themeColor="text1"/>
          <w:sz w:val="24"/>
        </w:rPr>
      </w:pPr>
      <w:r w:rsidRPr="000C4EF2">
        <w:rPr>
          <w:rFonts w:ascii="Meiryo UI" w:eastAsia="Meiryo UI" w:hAnsi="Meiryo UI"/>
          <w:bCs/>
          <w:color w:val="000000" w:themeColor="text1"/>
          <w:sz w:val="24"/>
        </w:rPr>
        <w:t>今回のJCGIndex調査は202</w:t>
      </w:r>
      <w:r>
        <w:rPr>
          <w:rFonts w:ascii="Meiryo UI" w:eastAsia="Meiryo UI" w:hAnsi="Meiryo UI" w:hint="eastAsia"/>
          <w:bCs/>
          <w:color w:val="000000" w:themeColor="text1"/>
          <w:sz w:val="24"/>
        </w:rPr>
        <w:t>5</w:t>
      </w:r>
      <w:r w:rsidRPr="000C4EF2">
        <w:rPr>
          <w:rFonts w:ascii="Meiryo UI" w:eastAsia="Meiryo UI" w:hAnsi="Meiryo UI"/>
          <w:bCs/>
          <w:color w:val="000000" w:themeColor="text1"/>
          <w:sz w:val="24"/>
        </w:rPr>
        <w:t>年分ですが、</w:t>
      </w:r>
      <w:r w:rsidR="006E44B1">
        <w:rPr>
          <w:rFonts w:ascii="Meiryo UI" w:eastAsia="Meiryo UI" w:hAnsi="Meiryo UI" w:hint="eastAsia"/>
          <w:bCs/>
          <w:color w:val="000000" w:themeColor="text1"/>
          <w:sz w:val="24"/>
        </w:rPr>
        <w:t>引き続き</w:t>
      </w:r>
      <w:r w:rsidRPr="000C4EF2">
        <w:rPr>
          <w:rFonts w:ascii="Meiryo UI" w:eastAsia="Meiryo UI" w:hAnsi="Meiryo UI"/>
          <w:bCs/>
          <w:color w:val="000000" w:themeColor="text1"/>
          <w:sz w:val="24"/>
        </w:rPr>
        <w:t>202</w:t>
      </w:r>
      <w:r>
        <w:rPr>
          <w:rFonts w:ascii="Meiryo UI" w:eastAsia="Meiryo UI" w:hAnsi="Meiryo UI" w:hint="eastAsia"/>
          <w:bCs/>
          <w:color w:val="000000" w:themeColor="text1"/>
          <w:sz w:val="24"/>
        </w:rPr>
        <w:t>6</w:t>
      </w:r>
      <w:r w:rsidRPr="000C4EF2">
        <w:rPr>
          <w:rFonts w:ascii="Meiryo UI" w:eastAsia="Meiryo UI" w:hAnsi="Meiryo UI" w:hint="eastAsia"/>
          <w:bCs/>
          <w:color w:val="000000" w:themeColor="text1"/>
          <w:sz w:val="24"/>
        </w:rPr>
        <w:t>年以降も実施する予定です。</w:t>
      </w:r>
    </w:p>
    <w:p w14:paraId="39976A29" w14:textId="7EFF9ED2" w:rsidR="00AC087E" w:rsidRDefault="00AC087E" w:rsidP="00AC087E">
      <w:pPr>
        <w:spacing w:line="276" w:lineRule="auto"/>
        <w:ind w:leftChars="-1" w:left="-2"/>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実施の際にはメールにてご案内させていただきますので、宛先およびメールアドレスを</w:t>
      </w:r>
      <w:r w:rsidR="009C7D80">
        <w:rPr>
          <w:rFonts w:ascii="Meiryo UI" w:eastAsia="Meiryo UI" w:hAnsi="Meiryo UI" w:hint="eastAsia"/>
          <w:bCs/>
          <w:color w:val="000000" w:themeColor="text1"/>
          <w:sz w:val="24"/>
        </w:rPr>
        <w:t>ご教示下さい</w:t>
      </w:r>
      <w:r w:rsidRPr="000C4EF2">
        <w:rPr>
          <w:rFonts w:ascii="Meiryo UI" w:eastAsia="Meiryo UI" w:hAnsi="Meiryo UI" w:hint="eastAsia"/>
          <w:bCs/>
          <w:color w:val="000000" w:themeColor="text1"/>
          <w:sz w:val="24"/>
        </w:rPr>
        <w:t>。</w:t>
      </w:r>
    </w:p>
    <w:p w14:paraId="00D08442" w14:textId="77777777" w:rsidR="00AC087E" w:rsidRPr="000C4EF2" w:rsidRDefault="00AC087E" w:rsidP="00AC087E">
      <w:pPr>
        <w:spacing w:line="276" w:lineRule="auto"/>
        <w:ind w:leftChars="-1" w:left="-2"/>
        <w:jc w:val="center"/>
        <w:rPr>
          <w:rFonts w:ascii="Meiryo UI" w:eastAsia="Meiryo UI" w:hAnsi="Meiryo UI"/>
          <w:bCs/>
          <w:color w:val="000000" w:themeColor="text1"/>
          <w:sz w:val="24"/>
        </w:rPr>
      </w:pPr>
    </w:p>
    <w:tbl>
      <w:tblPr>
        <w:tblW w:w="9256"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6"/>
        <w:gridCol w:w="7060"/>
      </w:tblGrid>
      <w:tr w:rsidR="00AC087E" w:rsidRPr="000C4EF2" w14:paraId="44C96444" w14:textId="77777777" w:rsidTr="00DA7E85">
        <w:trPr>
          <w:trHeight w:val="573"/>
        </w:trPr>
        <w:tc>
          <w:tcPr>
            <w:tcW w:w="2196" w:type="dxa"/>
            <w:tcBorders>
              <w:right w:val="single" w:sz="4" w:space="0" w:color="auto"/>
            </w:tcBorders>
            <w:vAlign w:val="center"/>
          </w:tcPr>
          <w:p w14:paraId="5A6E97E4" w14:textId="77777777" w:rsidR="00AC087E" w:rsidRPr="000C4EF2" w:rsidRDefault="00AC087E" w:rsidP="00DA7E85">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送付先部署</w:t>
            </w:r>
          </w:p>
        </w:tc>
        <w:tc>
          <w:tcPr>
            <w:tcW w:w="7060" w:type="dxa"/>
            <w:tcBorders>
              <w:left w:val="single" w:sz="4" w:space="0" w:color="auto"/>
            </w:tcBorders>
            <w:vAlign w:val="center"/>
          </w:tcPr>
          <w:p w14:paraId="5FC5DD58" w14:textId="77777777" w:rsidR="00AC087E" w:rsidRPr="000C4EF2" w:rsidRDefault="00AC087E" w:rsidP="00DA7E85">
            <w:pPr>
              <w:spacing w:line="360" w:lineRule="auto"/>
              <w:jc w:val="center"/>
              <w:rPr>
                <w:rFonts w:ascii="Meiryo UI" w:eastAsia="Meiryo UI" w:hAnsi="Meiryo UI"/>
                <w:bCs/>
                <w:color w:val="000000" w:themeColor="text1"/>
                <w:sz w:val="24"/>
              </w:rPr>
            </w:pPr>
          </w:p>
        </w:tc>
      </w:tr>
      <w:tr w:rsidR="00AC087E" w:rsidRPr="000C4EF2" w14:paraId="6BDF9109" w14:textId="77777777" w:rsidTr="00DA7E85">
        <w:trPr>
          <w:trHeight w:val="573"/>
        </w:trPr>
        <w:tc>
          <w:tcPr>
            <w:tcW w:w="2196" w:type="dxa"/>
            <w:tcBorders>
              <w:right w:val="single" w:sz="4" w:space="0" w:color="auto"/>
            </w:tcBorders>
            <w:vAlign w:val="center"/>
          </w:tcPr>
          <w:p w14:paraId="7D1862BC" w14:textId="77777777" w:rsidR="00AC087E" w:rsidRPr="000C4EF2" w:rsidRDefault="00AC087E" w:rsidP="00DA7E85">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担当者氏名</w:t>
            </w:r>
          </w:p>
        </w:tc>
        <w:tc>
          <w:tcPr>
            <w:tcW w:w="7060" w:type="dxa"/>
            <w:tcBorders>
              <w:left w:val="single" w:sz="4" w:space="0" w:color="auto"/>
            </w:tcBorders>
            <w:vAlign w:val="center"/>
          </w:tcPr>
          <w:p w14:paraId="2B90C4ED" w14:textId="77777777" w:rsidR="00AC087E" w:rsidRPr="000C4EF2" w:rsidRDefault="00AC087E" w:rsidP="00DA7E85">
            <w:pPr>
              <w:spacing w:line="360" w:lineRule="auto"/>
              <w:jc w:val="center"/>
              <w:rPr>
                <w:rFonts w:ascii="Meiryo UI" w:eastAsia="Meiryo UI" w:hAnsi="Meiryo UI"/>
                <w:bCs/>
                <w:color w:val="000000" w:themeColor="text1"/>
                <w:sz w:val="24"/>
              </w:rPr>
            </w:pPr>
          </w:p>
        </w:tc>
      </w:tr>
      <w:tr w:rsidR="00AC087E" w:rsidRPr="000C4EF2" w14:paraId="7CD092AB" w14:textId="77777777" w:rsidTr="00DA7E85">
        <w:trPr>
          <w:trHeight w:val="550"/>
        </w:trPr>
        <w:tc>
          <w:tcPr>
            <w:tcW w:w="2196" w:type="dxa"/>
            <w:tcBorders>
              <w:right w:val="single" w:sz="4" w:space="0" w:color="auto"/>
            </w:tcBorders>
            <w:vAlign w:val="center"/>
          </w:tcPr>
          <w:p w14:paraId="7ACBF768" w14:textId="77777777" w:rsidR="00AC087E" w:rsidRPr="000C4EF2" w:rsidRDefault="00AC087E" w:rsidP="00DA7E85">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メールアドレス</w:t>
            </w:r>
          </w:p>
        </w:tc>
        <w:tc>
          <w:tcPr>
            <w:tcW w:w="7060" w:type="dxa"/>
            <w:tcBorders>
              <w:left w:val="single" w:sz="4" w:space="0" w:color="auto"/>
            </w:tcBorders>
            <w:vAlign w:val="center"/>
          </w:tcPr>
          <w:p w14:paraId="7DDF5BC5" w14:textId="77777777" w:rsidR="00AC087E" w:rsidRPr="000C4EF2" w:rsidRDefault="00AC087E" w:rsidP="00DA7E85">
            <w:pPr>
              <w:spacing w:line="360" w:lineRule="auto"/>
              <w:jc w:val="center"/>
              <w:rPr>
                <w:rFonts w:ascii="Meiryo UI" w:eastAsia="Meiryo UI" w:hAnsi="Meiryo UI"/>
                <w:bCs/>
                <w:color w:val="000000" w:themeColor="text1"/>
                <w:sz w:val="24"/>
              </w:rPr>
            </w:pPr>
          </w:p>
        </w:tc>
      </w:tr>
    </w:tbl>
    <w:p w14:paraId="248E5A68" w14:textId="77777777" w:rsidR="0043521E" w:rsidRDefault="0043521E" w:rsidP="00AC087E">
      <w:pPr>
        <w:spacing w:before="240"/>
        <w:rPr>
          <w:rFonts w:ascii="ＭＳ Ｐゴシック" w:eastAsia="ＭＳ Ｐゴシック" w:hAnsi="ＭＳ Ｐゴシック"/>
          <w:b/>
          <w:sz w:val="24"/>
        </w:rPr>
      </w:pPr>
    </w:p>
    <w:p w14:paraId="285E8F50" w14:textId="6DBA6F3B" w:rsidR="00D151FE" w:rsidRPr="00D151FE" w:rsidRDefault="00D151FE" w:rsidP="0008003F">
      <w:pPr>
        <w:widowControl/>
        <w:jc w:val="center"/>
        <w:rPr>
          <w:rFonts w:ascii="ＭＳ Ｐゴシック" w:eastAsia="ＭＳ Ｐゴシック" w:hAnsi="ＭＳ Ｐゴシック"/>
          <w:b/>
          <w:sz w:val="24"/>
        </w:rPr>
      </w:pPr>
      <w:r w:rsidRPr="00801A83">
        <w:rPr>
          <w:rFonts w:ascii="Meiryo UI" w:eastAsia="Meiryo UI" w:hAnsi="Meiryo UI" w:hint="eastAsia"/>
          <w:b/>
          <w:bCs/>
          <w:color w:val="000000" w:themeColor="text1"/>
          <w:sz w:val="40"/>
          <w:szCs w:val="40"/>
        </w:rPr>
        <w:t>ご協力いただきまして</w:t>
      </w:r>
      <w:r>
        <w:rPr>
          <w:rFonts w:ascii="Meiryo UI" w:eastAsia="Meiryo UI" w:hAnsi="Meiryo UI" w:hint="eastAsia"/>
          <w:b/>
          <w:bCs/>
          <w:color w:val="000000" w:themeColor="text1"/>
          <w:sz w:val="40"/>
          <w:szCs w:val="40"/>
        </w:rPr>
        <w:t>誠に</w:t>
      </w:r>
      <w:r w:rsidRPr="00801A83">
        <w:rPr>
          <w:rFonts w:ascii="Meiryo UI" w:eastAsia="Meiryo UI" w:hAnsi="Meiryo UI" w:hint="eastAsia"/>
          <w:b/>
          <w:bCs/>
          <w:color w:val="000000" w:themeColor="text1"/>
          <w:sz w:val="40"/>
          <w:szCs w:val="40"/>
        </w:rPr>
        <w:t>ありがとうございま</w:t>
      </w:r>
      <w:r>
        <w:rPr>
          <w:rFonts w:ascii="Meiryo UI" w:eastAsia="Meiryo UI" w:hAnsi="Meiryo UI" w:hint="eastAsia"/>
          <w:b/>
          <w:bCs/>
          <w:color w:val="000000" w:themeColor="text1"/>
          <w:sz w:val="40"/>
          <w:szCs w:val="40"/>
        </w:rPr>
        <w:t>す</w:t>
      </w:r>
      <w:r w:rsidRPr="00801A83">
        <w:rPr>
          <w:rFonts w:ascii="Meiryo UI" w:eastAsia="Meiryo UI" w:hAnsi="Meiryo UI" w:hint="eastAsia"/>
          <w:b/>
          <w:bCs/>
          <w:color w:val="000000" w:themeColor="text1"/>
          <w:sz w:val="40"/>
          <w:szCs w:val="40"/>
        </w:rPr>
        <w:t>。</w:t>
      </w:r>
    </w:p>
    <w:sectPr w:rsidR="00D151FE" w:rsidRPr="00D151FE" w:rsidSect="003E79D1">
      <w:headerReference w:type="default" r:id="rId18"/>
      <w:footerReference w:type="default" r:id="rId19"/>
      <w:pgSz w:w="11906" w:h="16838"/>
      <w:pgMar w:top="1440" w:right="1077" w:bottom="1440" w:left="1077"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611F" w14:textId="77777777" w:rsidR="00371BF0" w:rsidRDefault="00371BF0" w:rsidP="00CB6585">
      <w:r>
        <w:separator/>
      </w:r>
    </w:p>
  </w:endnote>
  <w:endnote w:type="continuationSeparator" w:id="0">
    <w:p w14:paraId="1371EA3C" w14:textId="77777777" w:rsidR="00371BF0" w:rsidRDefault="00371BF0" w:rsidP="00CB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AR PＰＯＰ４B">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832105"/>
      <w:docPartObj>
        <w:docPartGallery w:val="Page Numbers (Bottom of Page)"/>
        <w:docPartUnique/>
      </w:docPartObj>
    </w:sdtPr>
    <w:sdtContent>
      <w:p w14:paraId="1F172FF8" w14:textId="7269C0A4" w:rsidR="00CA702D" w:rsidRDefault="00CA702D">
        <w:pPr>
          <w:pStyle w:val="af"/>
          <w:jc w:val="right"/>
        </w:pPr>
        <w:r>
          <w:fldChar w:fldCharType="begin"/>
        </w:r>
        <w:r>
          <w:instrText>PAGE   \* MERGEFORMAT</w:instrText>
        </w:r>
        <w:r>
          <w:fldChar w:fldCharType="separate"/>
        </w:r>
        <w:r>
          <w:rPr>
            <w:lang w:val="ja-JP"/>
          </w:rPr>
          <w:t>2</w:t>
        </w:r>
        <w:r>
          <w:fldChar w:fldCharType="end"/>
        </w:r>
      </w:p>
    </w:sdtContent>
  </w:sdt>
  <w:p w14:paraId="441AF267" w14:textId="2906DA05" w:rsidR="00CA702D" w:rsidRPr="00204CAF" w:rsidRDefault="3A8A4E2B">
    <w:pPr>
      <w:pStyle w:val="af"/>
      <w:rPr>
        <w:rFonts w:ascii="Monotype Corsiva" w:eastAsia="AR PＰＯＰ４B" w:hAnsi="Monotype Corsiva"/>
      </w:rPr>
    </w:pPr>
    <w:r w:rsidRPr="3A8A4E2B">
      <w:rPr>
        <w:rFonts w:ascii="Monotype Corsiva" w:eastAsia="AR PＰＯＰ４B" w:hAnsi="Monotype Corsiva"/>
      </w:rPr>
      <w:t>JCGR</w:t>
    </w:r>
    <w:r w:rsidRPr="3A8A4E2B">
      <w:rPr>
        <w:rFonts w:ascii="Monotype Corsiva" w:eastAsia="AR PＰＯＰ４B" w:hAnsi="Monotype Corsiva"/>
      </w:rPr>
      <w:t xml:space="preserve">　　　　　　　　　　　　　　　　　　　　　　　　　</w:t>
    </w:r>
    <w:r w:rsidR="0011441C">
      <w:rPr>
        <w:rFonts w:ascii="Monotype Corsiva" w:eastAsia="AR PＰＯＰ４B" w:hAnsi="Monotype Corsiva" w:hint="eastAsia"/>
      </w:rPr>
      <w:t xml:space="preserve">　</w:t>
    </w:r>
    <w:r w:rsidRPr="3A8A4E2B">
      <w:rPr>
        <w:rFonts w:ascii="Monotype Corsiva" w:eastAsia="AR PＰＯＰ４B" w:hAnsi="Monotype Corsiva"/>
      </w:rPr>
      <w:t xml:space="preserve">　　　　　ご</w:t>
    </w:r>
    <w:r w:rsidRPr="3A8A4E2B">
      <w:rPr>
        <w:rFonts w:ascii="ＭＳ ゴシック" w:eastAsia="ＭＳ ゴシック" w:hAnsi="ＭＳ ゴシック"/>
      </w:rPr>
      <w:t>協力ありがとうございます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28A4A" w14:textId="77777777" w:rsidR="00371BF0" w:rsidRDefault="00371BF0" w:rsidP="00CB6585">
      <w:r>
        <w:separator/>
      </w:r>
    </w:p>
  </w:footnote>
  <w:footnote w:type="continuationSeparator" w:id="0">
    <w:p w14:paraId="33BBA7F7" w14:textId="77777777" w:rsidR="00371BF0" w:rsidRDefault="00371BF0" w:rsidP="00CB6585">
      <w:r>
        <w:continuationSeparator/>
      </w:r>
    </w:p>
  </w:footnote>
  <w:footnote w:id="1">
    <w:p w14:paraId="1BB9178F" w14:textId="77777777" w:rsidR="00AC087E" w:rsidRPr="00B15D7A" w:rsidRDefault="00AC087E" w:rsidP="00AC087E">
      <w:pPr>
        <w:pStyle w:val="aff1"/>
        <w:rPr>
          <w:sz w:val="18"/>
          <w:szCs w:val="18"/>
        </w:rPr>
      </w:pPr>
      <w:r>
        <w:rPr>
          <w:rStyle w:val="aff3"/>
        </w:rPr>
        <w:footnoteRef/>
      </w:r>
      <w:r>
        <w:t xml:space="preserve"> </w:t>
      </w:r>
      <w:r w:rsidRPr="004717F7">
        <w:rPr>
          <w:rFonts w:hint="eastAsia"/>
          <w:sz w:val="20"/>
        </w:rPr>
        <w:t>EBITDA</w:t>
      </w:r>
      <w:r w:rsidRPr="004717F7">
        <w:rPr>
          <w:rFonts w:hint="eastAsia"/>
          <w:sz w:val="20"/>
        </w:rPr>
        <w:t>とは</w:t>
      </w:r>
      <w:r w:rsidRPr="004717F7">
        <w:rPr>
          <w:rFonts w:hint="eastAsia"/>
          <w:sz w:val="20"/>
        </w:rPr>
        <w:t>Earnings Before Interest Taxes Depreciation and Amortization</w:t>
      </w:r>
      <w:r w:rsidRPr="004717F7">
        <w:rPr>
          <w:rFonts w:hint="eastAsia"/>
          <w:sz w:val="20"/>
        </w:rPr>
        <w:t>の略で、税引前利益に支払利息、減価償却費を加えた利益を指</w:t>
      </w:r>
      <w:r>
        <w:rPr>
          <w:rFonts w:hint="eastAsia"/>
          <w:sz w:val="20"/>
        </w:rPr>
        <w:t>します</w:t>
      </w:r>
      <w:r w:rsidRPr="004717F7">
        <w:rPr>
          <w:rFonts w:hint="eastAsia"/>
          <w:sz w:val="20"/>
        </w:rPr>
        <w:t>。</w:t>
      </w:r>
    </w:p>
  </w:footnote>
  <w:footnote w:id="2">
    <w:p w14:paraId="26C98F89" w14:textId="77777777" w:rsidR="00AC087E" w:rsidRPr="009D0BDF" w:rsidRDefault="00AC087E" w:rsidP="00AC087E">
      <w:pPr>
        <w:pStyle w:val="aff1"/>
        <w:rPr>
          <w:sz w:val="18"/>
          <w:szCs w:val="18"/>
        </w:rPr>
      </w:pPr>
      <w:r w:rsidRPr="009D0BDF">
        <w:rPr>
          <w:rStyle w:val="aff3"/>
          <w:sz w:val="18"/>
          <w:szCs w:val="18"/>
        </w:rPr>
        <w:footnoteRef/>
      </w:r>
      <w:r w:rsidRPr="009D0BDF">
        <w:rPr>
          <w:sz w:val="18"/>
          <w:szCs w:val="18"/>
        </w:rPr>
        <w:t xml:space="preserve"> </w:t>
      </w:r>
      <w:r w:rsidRPr="004717F7">
        <w:rPr>
          <w:rFonts w:hint="eastAsia"/>
          <w:sz w:val="20"/>
        </w:rPr>
        <w:t>資本コストとは、企業の資本調達にともなうコストのこと。理論的には株主価値を創造するために、投資など資金の運用が上げるべき最低限の利益率をい</w:t>
      </w:r>
      <w:r>
        <w:rPr>
          <w:rFonts w:hint="eastAsia"/>
          <w:sz w:val="20"/>
        </w:rPr>
        <w:t>います</w:t>
      </w:r>
      <w:r w:rsidRPr="004717F7">
        <w:rPr>
          <w:rFonts w:hint="eastAsia"/>
          <w:sz w:val="20"/>
        </w:rPr>
        <w:t>。したがって、資本コストを用いることは、経営者の株主価値へのコミットメントを意味し</w:t>
      </w:r>
      <w:r>
        <w:rPr>
          <w:rFonts w:hint="eastAsia"/>
          <w:sz w:val="20"/>
        </w:rPr>
        <w:t>ます</w:t>
      </w:r>
      <w:r w:rsidRPr="004717F7">
        <w:rPr>
          <w:rFonts w:hint="eastAsia"/>
          <w:sz w:val="20"/>
        </w:rPr>
        <w:t>。実務的には、株主資本（自己資本）および負債に対して支払うべき対価（期待投資収益率）を加重平均した加重平均資本コスト（ＷＡＣＣ）が広く用いられ</w:t>
      </w:r>
      <w:r>
        <w:rPr>
          <w:rFonts w:hint="eastAsia"/>
          <w:sz w:val="20"/>
        </w:rPr>
        <w:t>ます。</w:t>
      </w:r>
    </w:p>
  </w:footnote>
  <w:footnote w:id="3">
    <w:p w14:paraId="1D94324B" w14:textId="77777777" w:rsidR="00AC087E" w:rsidRPr="00E84672" w:rsidRDefault="00AC087E" w:rsidP="00AC087E">
      <w:pPr>
        <w:pStyle w:val="aff1"/>
        <w:rPr>
          <w:sz w:val="20"/>
        </w:rPr>
      </w:pPr>
      <w:r>
        <w:rPr>
          <w:rStyle w:val="aff3"/>
        </w:rPr>
        <w:footnoteRef/>
      </w:r>
      <w:r>
        <w:t xml:space="preserve"> </w:t>
      </w:r>
      <w:bookmarkStart w:id="2" w:name="_Hlk144555819"/>
      <w:r w:rsidRPr="00E84672">
        <w:rPr>
          <w:rFonts w:hint="eastAsia"/>
          <w:sz w:val="20"/>
        </w:rPr>
        <w:t>指名委員会が基準を作成する場合を含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w:t>
      </w:r>
      <w:r>
        <w:rPr>
          <w:rFonts w:hint="eastAsia"/>
          <w:sz w:val="20"/>
        </w:rPr>
        <w:t>、</w:t>
      </w:r>
      <w:r w:rsidRPr="00E84672">
        <w:rPr>
          <w:rFonts w:hint="eastAsia"/>
          <w:sz w:val="20"/>
        </w:rPr>
        <w:t>「ａ．はい」には想定され</w:t>
      </w:r>
      <w:r>
        <w:rPr>
          <w:rFonts w:hint="eastAsia"/>
          <w:sz w:val="20"/>
        </w:rPr>
        <w:t>ます</w:t>
      </w:r>
      <w:r w:rsidRPr="00E84672">
        <w:rPr>
          <w:rFonts w:hint="eastAsia"/>
          <w:sz w:val="20"/>
        </w:rPr>
        <w:t>。</w:t>
      </w:r>
      <w:bookmarkEnd w:id="2"/>
    </w:p>
  </w:footnote>
  <w:footnote w:id="4">
    <w:p w14:paraId="595A3193" w14:textId="77777777" w:rsidR="00AC087E" w:rsidRPr="00E84672" w:rsidRDefault="00AC087E" w:rsidP="00AC087E">
      <w:pPr>
        <w:pStyle w:val="aff1"/>
        <w:rPr>
          <w:sz w:val="20"/>
        </w:rPr>
      </w:pPr>
      <w:r>
        <w:rPr>
          <w:rStyle w:val="aff3"/>
        </w:rPr>
        <w:footnoteRef/>
      </w:r>
      <w:r>
        <w:t xml:space="preserve"> </w:t>
      </w:r>
      <w:r w:rsidRPr="00E84672">
        <w:rPr>
          <w:rFonts w:hint="eastAsia"/>
          <w:sz w:val="20"/>
        </w:rPr>
        <w:t>注</w:t>
      </w:r>
      <w:r w:rsidRPr="00E84672">
        <w:rPr>
          <w:rFonts w:hint="eastAsia"/>
          <w:sz w:val="20"/>
        </w:rPr>
        <w:t>4</w:t>
      </w:r>
      <w:r w:rsidRPr="00E84672">
        <w:rPr>
          <w:rFonts w:hint="eastAsia"/>
          <w:sz w:val="20"/>
        </w:rPr>
        <w:t>と同じ。</w:t>
      </w:r>
    </w:p>
  </w:footnote>
  <w:footnote w:id="5">
    <w:p w14:paraId="742CB56E" w14:textId="77777777" w:rsidR="00AC087E" w:rsidRPr="00E84672" w:rsidRDefault="00AC087E" w:rsidP="00AC087E">
      <w:pPr>
        <w:pStyle w:val="aff1"/>
        <w:rPr>
          <w:sz w:val="20"/>
        </w:rPr>
      </w:pPr>
      <w:r>
        <w:rPr>
          <w:rStyle w:val="aff3"/>
        </w:rPr>
        <w:footnoteRef/>
      </w:r>
      <w:r>
        <w:t xml:space="preserve"> </w:t>
      </w:r>
      <w:r w:rsidRPr="00E84672">
        <w:rPr>
          <w:rFonts w:hint="eastAsia"/>
          <w:sz w:val="20"/>
        </w:rPr>
        <w:t>指名委員会が実際の作業を主導する場合を含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規定などで）指名委員会に権限移譲しているなど、最終的な責任は取締役会に帰属することが「ａ．はい」には想定され</w:t>
      </w:r>
      <w:r>
        <w:rPr>
          <w:rFonts w:hint="eastAsia"/>
          <w:sz w:val="20"/>
        </w:rPr>
        <w:t>ます</w:t>
      </w:r>
      <w:r w:rsidRPr="00E84672">
        <w:rPr>
          <w:rFonts w:hint="eastAsia"/>
          <w:sz w:val="20"/>
        </w:rPr>
        <w:t>。</w:t>
      </w:r>
    </w:p>
  </w:footnote>
  <w:footnote w:id="6">
    <w:p w14:paraId="723945C7" w14:textId="77777777" w:rsidR="00AC087E" w:rsidRPr="00E86BFD" w:rsidRDefault="00AC087E" w:rsidP="00AC087E">
      <w:pPr>
        <w:pStyle w:val="aff1"/>
        <w:rPr>
          <w:sz w:val="18"/>
          <w:szCs w:val="18"/>
        </w:rPr>
      </w:pPr>
      <w:r>
        <w:rPr>
          <w:rStyle w:val="aff3"/>
        </w:rPr>
        <w:footnoteRef/>
      </w:r>
      <w:r w:rsidRPr="00E84672">
        <w:rPr>
          <w:sz w:val="20"/>
        </w:rPr>
        <w:t xml:space="preserve"> </w:t>
      </w:r>
      <w:bookmarkStart w:id="3" w:name="_Hlk144556252"/>
      <w:r w:rsidRPr="00E84672">
        <w:rPr>
          <w:rFonts w:hint="eastAsia"/>
          <w:sz w:val="20"/>
        </w:rPr>
        <w:t>指名委員会が実際の評価を行う場合を含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w:t>
      </w:r>
      <w:r>
        <w:rPr>
          <w:rFonts w:hint="eastAsia"/>
          <w:sz w:val="20"/>
        </w:rPr>
        <w:t>、</w:t>
      </w:r>
      <w:r w:rsidRPr="00E84672">
        <w:rPr>
          <w:rFonts w:hint="eastAsia"/>
          <w:sz w:val="20"/>
        </w:rPr>
        <w:t>「ａ．はい」には想定され</w:t>
      </w:r>
      <w:r>
        <w:rPr>
          <w:rFonts w:hint="eastAsia"/>
          <w:sz w:val="20"/>
        </w:rPr>
        <w:t>ます</w:t>
      </w:r>
      <w:r w:rsidRPr="00E84672">
        <w:rPr>
          <w:rFonts w:hint="eastAsia"/>
          <w:sz w:val="20"/>
        </w:rPr>
        <w:t>。</w:t>
      </w:r>
      <w:bookmarkEnd w:id="3"/>
    </w:p>
  </w:footnote>
  <w:footnote w:id="7">
    <w:p w14:paraId="1A36D736" w14:textId="77777777" w:rsidR="00AC087E" w:rsidRPr="00E84672" w:rsidRDefault="00AC087E" w:rsidP="00AC087E">
      <w:pPr>
        <w:pStyle w:val="aff1"/>
      </w:pPr>
      <w:r>
        <w:rPr>
          <w:rStyle w:val="aff3"/>
        </w:rPr>
        <w:footnoteRef/>
      </w:r>
      <w:r>
        <w:t xml:space="preserve"> </w:t>
      </w:r>
      <w:bookmarkStart w:id="5" w:name="_Hlk144674520"/>
      <w:r>
        <w:rPr>
          <w:rFonts w:hint="eastAsia"/>
        </w:rPr>
        <w:t>指名委員会等設置会社の場合、会社法によって「</w:t>
      </w:r>
      <w:r w:rsidRPr="00164F94">
        <w:rPr>
          <w:rFonts w:hint="eastAsia"/>
        </w:rPr>
        <w:t>選任及び解任に関する議案の内容</w:t>
      </w:r>
      <w:r>
        <w:rPr>
          <w:rFonts w:hint="eastAsia"/>
        </w:rPr>
        <w:t>」につき決定権限が付与されているため、本選択肢は「委ねられている」と解釈してください。任意で設置された指名委員会の場合は、実態に合わせて判断してください。</w:t>
      </w:r>
      <w:bookmarkEnd w:id="5"/>
    </w:p>
  </w:footnote>
  <w:footnote w:id="8">
    <w:p w14:paraId="44EAE618" w14:textId="77777777" w:rsidR="00AC087E" w:rsidRPr="00164F94" w:rsidRDefault="00AC087E" w:rsidP="00AC087E">
      <w:pPr>
        <w:pStyle w:val="aff1"/>
      </w:pPr>
      <w:r>
        <w:rPr>
          <w:rStyle w:val="aff3"/>
        </w:rPr>
        <w:footnoteRef/>
      </w:r>
      <w:r>
        <w:t xml:space="preserve"> </w:t>
      </w:r>
      <w:r>
        <w:rPr>
          <w:rFonts w:hint="eastAsia"/>
        </w:rPr>
        <w:t>指名委員会等設置会社の場合、会社法によって「</w:t>
      </w:r>
      <w:r w:rsidRPr="00164F94">
        <w:rPr>
          <w:rFonts w:hint="eastAsia"/>
        </w:rPr>
        <w:t>個人別の報酬等の内容</w:t>
      </w:r>
      <w:r>
        <w:rPr>
          <w:rFonts w:hint="eastAsia"/>
        </w:rPr>
        <w:t>」につき決定権限が付与されているため、本選択肢は「委ねられている」と解釈してください。任意で設置された報酬委員会の場合は、実態に合わせて判断してください。</w:t>
      </w:r>
    </w:p>
  </w:footnote>
  <w:footnote w:id="9">
    <w:p w14:paraId="0289F865" w14:textId="77777777" w:rsidR="00AC087E" w:rsidRPr="007831DB" w:rsidRDefault="00AC087E" w:rsidP="00AC087E">
      <w:pPr>
        <w:pStyle w:val="aff1"/>
        <w:rPr>
          <w:sz w:val="18"/>
          <w:szCs w:val="18"/>
        </w:rPr>
      </w:pPr>
      <w:r>
        <w:rPr>
          <w:rStyle w:val="aff3"/>
        </w:rPr>
        <w:footnoteRef/>
      </w:r>
      <w:r>
        <w:t xml:space="preserve"> </w:t>
      </w:r>
      <w:r w:rsidRPr="00A56C31">
        <w:rPr>
          <w:rFonts w:hint="eastAsia"/>
          <w:sz w:val="20"/>
        </w:rPr>
        <w:t>「議長」とは英語の</w:t>
      </w:r>
      <w:r w:rsidRPr="00A56C31">
        <w:rPr>
          <w:rFonts w:hint="eastAsia"/>
          <w:sz w:val="20"/>
        </w:rPr>
        <w:t>Chairman</w:t>
      </w:r>
      <w:r w:rsidRPr="00A56C31">
        <w:rPr>
          <w:rFonts w:hint="eastAsia"/>
          <w:sz w:val="20"/>
        </w:rPr>
        <w:t>を指し、取締役会において議事の決定および進行、議論の喚起や取りまとめなどリーダー役を担う役割を示す。日本</w:t>
      </w:r>
      <w:r>
        <w:rPr>
          <w:rFonts w:hint="eastAsia"/>
          <w:sz w:val="20"/>
        </w:rPr>
        <w:t>では</w:t>
      </w:r>
      <w:r w:rsidRPr="00A56C31">
        <w:rPr>
          <w:rFonts w:hint="eastAsia"/>
          <w:sz w:val="20"/>
        </w:rPr>
        <w:t>「会長」が務めることもある。なおグローバルでは「議長」は社外取締役が望ましいとされる一方、日本の「会長」は元ＣＥＯなど社内取締役であるのが通例である。</w:t>
      </w:r>
    </w:p>
  </w:footnote>
  <w:footnote w:id="10">
    <w:p w14:paraId="020AEDB9" w14:textId="77777777" w:rsidR="00AC087E" w:rsidRPr="00EF7F34" w:rsidRDefault="00AC087E" w:rsidP="00AC087E">
      <w:pPr>
        <w:pStyle w:val="aff1"/>
        <w:rPr>
          <w:sz w:val="20"/>
        </w:rPr>
      </w:pPr>
      <w:r w:rsidRPr="003A35EE">
        <w:rPr>
          <w:rStyle w:val="aff3"/>
          <w:sz w:val="18"/>
          <w:szCs w:val="18"/>
        </w:rPr>
        <w:footnoteRef/>
      </w:r>
      <w:r w:rsidRPr="003A35EE">
        <w:rPr>
          <w:sz w:val="18"/>
          <w:szCs w:val="18"/>
        </w:rPr>
        <w:t xml:space="preserve"> </w:t>
      </w:r>
      <w:r w:rsidRPr="00EF7F34">
        <w:rPr>
          <w:rFonts w:hint="eastAsia"/>
          <w:sz w:val="20"/>
        </w:rPr>
        <w:t>取締役会会合とは、法定の決議事項や報告事項を上程するため法定の招集手続に従って開催される、定時および臨時の取締役会を意味</w:t>
      </w:r>
      <w:r>
        <w:rPr>
          <w:rFonts w:hint="eastAsia"/>
          <w:sz w:val="20"/>
        </w:rPr>
        <w:t>します</w:t>
      </w:r>
      <w:r w:rsidRPr="00EF7F34">
        <w:rPr>
          <w:rFonts w:hint="eastAsia"/>
          <w:sz w:val="20"/>
        </w:rPr>
        <w:t>。意見交換や情報共有の機会、社外取締役のみによる会合などは含</w:t>
      </w:r>
      <w:r>
        <w:rPr>
          <w:rFonts w:hint="eastAsia"/>
          <w:sz w:val="20"/>
        </w:rPr>
        <w:t>みません</w:t>
      </w:r>
      <w:r w:rsidRPr="00EF7F34">
        <w:rPr>
          <w:rFonts w:hint="eastAsia"/>
          <w:sz w:val="20"/>
        </w:rPr>
        <w:t>。</w:t>
      </w:r>
    </w:p>
  </w:footnote>
  <w:footnote w:id="11">
    <w:p w14:paraId="784E7A11" w14:textId="77777777" w:rsidR="00AC087E" w:rsidRDefault="00AC087E" w:rsidP="00AC087E">
      <w:pPr>
        <w:pStyle w:val="aff1"/>
      </w:pPr>
      <w:r>
        <w:rPr>
          <w:rStyle w:val="aff3"/>
        </w:rPr>
        <w:footnoteRef/>
      </w:r>
      <w:r>
        <w:t xml:space="preserve"> </w:t>
      </w:r>
      <w:r w:rsidRPr="0078676E">
        <w:rPr>
          <w:rFonts w:hint="eastAsia"/>
          <w:sz w:val="20"/>
        </w:rPr>
        <w:t>ここで</w:t>
      </w:r>
      <w:r>
        <w:rPr>
          <w:rFonts w:hint="eastAsia"/>
          <w:sz w:val="20"/>
        </w:rPr>
        <w:t>いう</w:t>
      </w:r>
      <w:r w:rsidRPr="0078676E">
        <w:rPr>
          <w:rFonts w:hint="eastAsia"/>
          <w:sz w:val="20"/>
        </w:rPr>
        <w:t>「責任者」とは、</w:t>
      </w:r>
      <w:r>
        <w:rPr>
          <w:rFonts w:hint="eastAsia"/>
          <w:sz w:val="20"/>
        </w:rPr>
        <w:t>取締役会の</w:t>
      </w:r>
      <w:r w:rsidRPr="0078676E">
        <w:rPr>
          <w:rFonts w:hint="eastAsia"/>
          <w:sz w:val="20"/>
        </w:rPr>
        <w:t>実効性評価を主導している、</w:t>
      </w:r>
      <w:r>
        <w:rPr>
          <w:rFonts w:hint="eastAsia"/>
          <w:sz w:val="20"/>
        </w:rPr>
        <w:t>評価</w:t>
      </w:r>
      <w:r w:rsidRPr="0078676E">
        <w:rPr>
          <w:rFonts w:hint="eastAsia"/>
          <w:sz w:val="20"/>
        </w:rPr>
        <w:t>報告書の名義人である</w:t>
      </w:r>
      <w:r>
        <w:rPr>
          <w:rFonts w:hint="eastAsia"/>
          <w:sz w:val="20"/>
        </w:rPr>
        <w:t>（サインしている）</w:t>
      </w:r>
      <w:r w:rsidRPr="0078676E">
        <w:rPr>
          <w:rFonts w:hint="eastAsia"/>
          <w:sz w:val="20"/>
        </w:rPr>
        <w:t>、ことなどを</w:t>
      </w:r>
      <w:r>
        <w:rPr>
          <w:rFonts w:hint="eastAsia"/>
          <w:sz w:val="20"/>
        </w:rPr>
        <w:t>想定</w:t>
      </w:r>
      <w:r w:rsidRPr="0078676E">
        <w:rPr>
          <w:rFonts w:hint="eastAsia"/>
          <w:sz w:val="20"/>
        </w:rPr>
        <w:t>しています</w:t>
      </w:r>
      <w:r>
        <w:rPr>
          <w:rFonts w:hint="eastAsia"/>
          <w:sz w:val="20"/>
        </w:rPr>
        <w:t>。</w:t>
      </w:r>
    </w:p>
  </w:footnote>
  <w:footnote w:id="12">
    <w:p w14:paraId="75ADE749" w14:textId="77777777" w:rsidR="00AC087E" w:rsidRDefault="00AC087E" w:rsidP="00AC087E">
      <w:pPr>
        <w:pStyle w:val="aff1"/>
      </w:pPr>
      <w:r>
        <w:rPr>
          <w:rStyle w:val="aff3"/>
        </w:rPr>
        <w:footnoteRef/>
      </w:r>
      <w:r>
        <w:t xml:space="preserve"> </w:t>
      </w:r>
      <w:r>
        <w:rPr>
          <w:rFonts w:hint="eastAsia"/>
        </w:rPr>
        <w:t>実効性評価の支援や代行を有料で行う金融機関、弁護士、コンサルタントなどを想定しています。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1A0EE7E1" w14:paraId="33D8D08A" w14:textId="77777777" w:rsidTr="1A0EE7E1">
      <w:trPr>
        <w:trHeight w:val="300"/>
      </w:trPr>
      <w:tc>
        <w:tcPr>
          <w:tcW w:w="3250" w:type="dxa"/>
        </w:tcPr>
        <w:p w14:paraId="577C7FE8" w14:textId="39552460" w:rsidR="1A0EE7E1" w:rsidRDefault="1A0EE7E1" w:rsidP="1A0EE7E1">
          <w:pPr>
            <w:pStyle w:val="ad"/>
            <w:ind w:left="-115"/>
          </w:pPr>
        </w:p>
      </w:tc>
      <w:tc>
        <w:tcPr>
          <w:tcW w:w="3250" w:type="dxa"/>
        </w:tcPr>
        <w:p w14:paraId="089A2936" w14:textId="676C2B89" w:rsidR="1A0EE7E1" w:rsidRDefault="1A0EE7E1" w:rsidP="1A0EE7E1">
          <w:pPr>
            <w:pStyle w:val="ad"/>
            <w:jc w:val="center"/>
          </w:pPr>
        </w:p>
      </w:tc>
      <w:tc>
        <w:tcPr>
          <w:tcW w:w="3250" w:type="dxa"/>
        </w:tcPr>
        <w:p w14:paraId="4455F01D" w14:textId="60DB0313" w:rsidR="1A0EE7E1" w:rsidRDefault="1A0EE7E1" w:rsidP="1A0EE7E1">
          <w:pPr>
            <w:pStyle w:val="ad"/>
            <w:ind w:right="-115"/>
            <w:jc w:val="right"/>
          </w:pPr>
        </w:p>
      </w:tc>
    </w:tr>
  </w:tbl>
  <w:p w14:paraId="231BEBEB" w14:textId="67F331E4" w:rsidR="00073F7D" w:rsidRDefault="00073F7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DD0"/>
    <w:multiLevelType w:val="multilevel"/>
    <w:tmpl w:val="3BAEE594"/>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o"/>
      <w:lvlJc w:val="left"/>
      <w:pPr>
        <w:tabs>
          <w:tab w:val="num" w:pos="1440"/>
        </w:tabs>
        <w:ind w:left="2160" w:hanging="360"/>
      </w:pPr>
      <w:rPr>
        <w:rFonts w:ascii="Courier New" w:hAnsi="Courier New" w:hint="default"/>
        <w:sz w:val="20"/>
      </w:rPr>
    </w:lvl>
    <w:lvl w:ilvl="2" w:tentative="1">
      <w:start w:val="1"/>
      <w:numFmt w:val="bullet"/>
      <w:lvlText w:val=""/>
      <w:lvlJc w:val="left"/>
      <w:pPr>
        <w:tabs>
          <w:tab w:val="num" w:pos="2160"/>
        </w:tabs>
        <w:ind w:left="2880" w:hanging="360"/>
      </w:pPr>
      <w:rPr>
        <w:rFonts w:ascii="Wingdings" w:hAnsi="Wingdings" w:hint="default"/>
        <w:sz w:val="20"/>
      </w:rPr>
    </w:lvl>
    <w:lvl w:ilvl="3" w:tentative="1">
      <w:start w:val="1"/>
      <w:numFmt w:val="bullet"/>
      <w:lvlText w:val=""/>
      <w:lvlJc w:val="left"/>
      <w:pPr>
        <w:tabs>
          <w:tab w:val="num" w:pos="2880"/>
        </w:tabs>
        <w:ind w:left="3600" w:hanging="360"/>
      </w:pPr>
      <w:rPr>
        <w:rFonts w:ascii="Wingdings" w:hAnsi="Wingdings" w:hint="default"/>
        <w:sz w:val="20"/>
      </w:rPr>
    </w:lvl>
    <w:lvl w:ilvl="4" w:tentative="1">
      <w:start w:val="1"/>
      <w:numFmt w:val="bullet"/>
      <w:lvlText w:val=""/>
      <w:lvlJc w:val="left"/>
      <w:pPr>
        <w:tabs>
          <w:tab w:val="num" w:pos="3600"/>
        </w:tabs>
        <w:ind w:left="4320" w:hanging="360"/>
      </w:pPr>
      <w:rPr>
        <w:rFonts w:ascii="Wingdings" w:hAnsi="Wingdings" w:hint="default"/>
        <w:sz w:val="20"/>
      </w:rPr>
    </w:lvl>
    <w:lvl w:ilvl="5" w:tentative="1">
      <w:start w:val="1"/>
      <w:numFmt w:val="bullet"/>
      <w:lvlText w:val=""/>
      <w:lvlJc w:val="left"/>
      <w:pPr>
        <w:tabs>
          <w:tab w:val="num" w:pos="4320"/>
        </w:tabs>
        <w:ind w:left="5040" w:hanging="360"/>
      </w:pPr>
      <w:rPr>
        <w:rFonts w:ascii="Wingdings" w:hAnsi="Wingdings" w:hint="default"/>
        <w:sz w:val="20"/>
      </w:rPr>
    </w:lvl>
    <w:lvl w:ilvl="6" w:tentative="1">
      <w:start w:val="1"/>
      <w:numFmt w:val="bullet"/>
      <w:lvlText w:val=""/>
      <w:lvlJc w:val="left"/>
      <w:pPr>
        <w:tabs>
          <w:tab w:val="num" w:pos="5040"/>
        </w:tabs>
        <w:ind w:left="5760" w:hanging="360"/>
      </w:pPr>
      <w:rPr>
        <w:rFonts w:ascii="Wingdings" w:hAnsi="Wingdings" w:hint="default"/>
        <w:sz w:val="20"/>
      </w:rPr>
    </w:lvl>
    <w:lvl w:ilvl="7" w:tentative="1">
      <w:start w:val="1"/>
      <w:numFmt w:val="bullet"/>
      <w:lvlText w:val=""/>
      <w:lvlJc w:val="left"/>
      <w:pPr>
        <w:tabs>
          <w:tab w:val="num" w:pos="5760"/>
        </w:tabs>
        <w:ind w:left="6480" w:hanging="360"/>
      </w:pPr>
      <w:rPr>
        <w:rFonts w:ascii="Wingdings" w:hAnsi="Wingdings" w:hint="default"/>
        <w:sz w:val="20"/>
      </w:rPr>
    </w:lvl>
    <w:lvl w:ilvl="8" w:tentative="1">
      <w:start w:val="1"/>
      <w:numFmt w:val="bullet"/>
      <w:lvlText w:val=""/>
      <w:lvlJc w:val="left"/>
      <w:pPr>
        <w:tabs>
          <w:tab w:val="num" w:pos="6480"/>
        </w:tabs>
        <w:ind w:left="7200" w:hanging="360"/>
      </w:pPr>
      <w:rPr>
        <w:rFonts w:ascii="Wingdings" w:hAnsi="Wingdings" w:hint="default"/>
        <w:sz w:val="20"/>
      </w:rPr>
    </w:lvl>
  </w:abstractNum>
  <w:abstractNum w:abstractNumId="1" w15:restartNumberingAfterBreak="0">
    <w:nsid w:val="2258452C"/>
    <w:multiLevelType w:val="hybridMultilevel"/>
    <w:tmpl w:val="C622BCE2"/>
    <w:lvl w:ilvl="0" w:tplc="C8D2D15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B1407"/>
    <w:multiLevelType w:val="hybridMultilevel"/>
    <w:tmpl w:val="3D16F04A"/>
    <w:lvl w:ilvl="0" w:tplc="F7E2369A">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337FEE"/>
    <w:multiLevelType w:val="hybridMultilevel"/>
    <w:tmpl w:val="1DDCD114"/>
    <w:lvl w:ilvl="0" w:tplc="6AAA9C2C">
      <w:start w:val="1"/>
      <w:numFmt w:val="bullet"/>
      <w:lvlText w:val="▪"/>
      <w:lvlJc w:val="left"/>
      <w:pPr>
        <w:ind w:left="1640" w:hanging="440"/>
      </w:pPr>
      <w:rPr>
        <w:rFonts w:ascii="ＭＳ Ｐゴシック" w:hAnsi="ＭＳ Ｐゴシック" w:hint="default"/>
      </w:rPr>
    </w:lvl>
    <w:lvl w:ilvl="1" w:tplc="CD2C95AE" w:tentative="1">
      <w:start w:val="1"/>
      <w:numFmt w:val="bullet"/>
      <w:lvlText w:val=""/>
      <w:lvlJc w:val="left"/>
      <w:pPr>
        <w:ind w:left="2080" w:hanging="440"/>
      </w:pPr>
      <w:rPr>
        <w:rFonts w:ascii="Wingdings" w:hAnsi="Wingdings" w:hint="default"/>
      </w:rPr>
    </w:lvl>
    <w:lvl w:ilvl="2" w:tplc="9AFEA23A" w:tentative="1">
      <w:start w:val="1"/>
      <w:numFmt w:val="bullet"/>
      <w:lvlText w:val=""/>
      <w:lvlJc w:val="left"/>
      <w:pPr>
        <w:ind w:left="2520" w:hanging="440"/>
      </w:pPr>
      <w:rPr>
        <w:rFonts w:ascii="Wingdings" w:hAnsi="Wingdings" w:hint="default"/>
      </w:rPr>
    </w:lvl>
    <w:lvl w:ilvl="3" w:tplc="12187808" w:tentative="1">
      <w:start w:val="1"/>
      <w:numFmt w:val="bullet"/>
      <w:lvlText w:val=""/>
      <w:lvlJc w:val="left"/>
      <w:pPr>
        <w:ind w:left="2960" w:hanging="440"/>
      </w:pPr>
      <w:rPr>
        <w:rFonts w:ascii="Wingdings" w:hAnsi="Wingdings" w:hint="default"/>
      </w:rPr>
    </w:lvl>
    <w:lvl w:ilvl="4" w:tplc="64D49378" w:tentative="1">
      <w:start w:val="1"/>
      <w:numFmt w:val="bullet"/>
      <w:lvlText w:val=""/>
      <w:lvlJc w:val="left"/>
      <w:pPr>
        <w:ind w:left="3400" w:hanging="440"/>
      </w:pPr>
      <w:rPr>
        <w:rFonts w:ascii="Wingdings" w:hAnsi="Wingdings" w:hint="default"/>
      </w:rPr>
    </w:lvl>
    <w:lvl w:ilvl="5" w:tplc="E7F09C68" w:tentative="1">
      <w:start w:val="1"/>
      <w:numFmt w:val="bullet"/>
      <w:lvlText w:val=""/>
      <w:lvlJc w:val="left"/>
      <w:pPr>
        <w:ind w:left="3840" w:hanging="440"/>
      </w:pPr>
      <w:rPr>
        <w:rFonts w:ascii="Wingdings" w:hAnsi="Wingdings" w:hint="default"/>
      </w:rPr>
    </w:lvl>
    <w:lvl w:ilvl="6" w:tplc="A7760B88" w:tentative="1">
      <w:start w:val="1"/>
      <w:numFmt w:val="bullet"/>
      <w:lvlText w:val=""/>
      <w:lvlJc w:val="left"/>
      <w:pPr>
        <w:ind w:left="4280" w:hanging="440"/>
      </w:pPr>
      <w:rPr>
        <w:rFonts w:ascii="Wingdings" w:hAnsi="Wingdings" w:hint="default"/>
      </w:rPr>
    </w:lvl>
    <w:lvl w:ilvl="7" w:tplc="E4E26576" w:tentative="1">
      <w:start w:val="1"/>
      <w:numFmt w:val="bullet"/>
      <w:lvlText w:val=""/>
      <w:lvlJc w:val="left"/>
      <w:pPr>
        <w:ind w:left="4720" w:hanging="440"/>
      </w:pPr>
      <w:rPr>
        <w:rFonts w:ascii="Wingdings" w:hAnsi="Wingdings" w:hint="default"/>
      </w:rPr>
    </w:lvl>
    <w:lvl w:ilvl="8" w:tplc="D7F2EAFC" w:tentative="1">
      <w:start w:val="1"/>
      <w:numFmt w:val="bullet"/>
      <w:lvlText w:val=""/>
      <w:lvlJc w:val="left"/>
      <w:pPr>
        <w:ind w:left="5160" w:hanging="440"/>
      </w:pPr>
      <w:rPr>
        <w:rFonts w:ascii="Wingdings" w:hAnsi="Wingdings" w:hint="default"/>
      </w:rPr>
    </w:lvl>
  </w:abstractNum>
  <w:abstractNum w:abstractNumId="4" w15:restartNumberingAfterBreak="0">
    <w:nsid w:val="3EF3423F"/>
    <w:multiLevelType w:val="hybridMultilevel"/>
    <w:tmpl w:val="438E3356"/>
    <w:lvl w:ilvl="0" w:tplc="53843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B4980"/>
    <w:multiLevelType w:val="hybridMultilevel"/>
    <w:tmpl w:val="03DA2EE2"/>
    <w:lvl w:ilvl="0" w:tplc="1B72482A">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B30C8C"/>
    <w:multiLevelType w:val="multilevel"/>
    <w:tmpl w:val="F198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629"/>
        </w:tabs>
        <w:ind w:left="2629"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80337"/>
    <w:multiLevelType w:val="multilevel"/>
    <w:tmpl w:val="3B4E8516"/>
    <w:lvl w:ilvl="0">
      <w:start w:val="1"/>
      <w:numFmt w:val="decimalEnclosedCircle"/>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A719B"/>
    <w:multiLevelType w:val="hybridMultilevel"/>
    <w:tmpl w:val="1B9A5922"/>
    <w:lvl w:ilvl="0" w:tplc="7BE80662">
      <w:start w:val="1"/>
      <w:numFmt w:val="bullet"/>
      <w:lvlText w:val="▪"/>
      <w:lvlJc w:val="left"/>
      <w:pPr>
        <w:ind w:left="1280" w:hanging="440"/>
      </w:pPr>
      <w:rPr>
        <w:rFonts w:ascii="ＭＳ Ｐゴシック" w:eastAsia="ＭＳ Ｐゴシック" w:hAnsi="ＭＳ Ｐ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9" w15:restartNumberingAfterBreak="0">
    <w:nsid w:val="567F7B47"/>
    <w:multiLevelType w:val="hybridMultilevel"/>
    <w:tmpl w:val="902091D6"/>
    <w:lvl w:ilvl="0" w:tplc="6582AA1E">
      <w:start w:val="1"/>
      <w:numFmt w:val="decimalFullWidth"/>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844616B"/>
    <w:multiLevelType w:val="hybridMultilevel"/>
    <w:tmpl w:val="1B08568C"/>
    <w:lvl w:ilvl="0" w:tplc="F266E83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A7EF5"/>
    <w:multiLevelType w:val="hybridMultilevel"/>
    <w:tmpl w:val="7D7806AA"/>
    <w:lvl w:ilvl="0" w:tplc="7BE80662">
      <w:start w:val="1"/>
      <w:numFmt w:val="bullet"/>
      <w:lvlText w:val="▪"/>
      <w:lvlJc w:val="left"/>
      <w:pPr>
        <w:ind w:left="1520" w:hanging="440"/>
      </w:pPr>
      <w:rPr>
        <w:rFonts w:ascii="ＭＳ Ｐゴシック" w:eastAsia="ＭＳ Ｐゴシック" w:hAnsi="ＭＳ Ｐゴシック" w:hint="eastAsia"/>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num w:numId="1" w16cid:durableId="2126582737">
    <w:abstractNumId w:val="0"/>
  </w:num>
  <w:num w:numId="2" w16cid:durableId="2030712936">
    <w:abstractNumId w:val="7"/>
  </w:num>
  <w:num w:numId="3" w16cid:durableId="155071641">
    <w:abstractNumId w:val="5"/>
  </w:num>
  <w:num w:numId="4" w16cid:durableId="1260868164">
    <w:abstractNumId w:val="8"/>
  </w:num>
  <w:num w:numId="5" w16cid:durableId="1117799338">
    <w:abstractNumId w:val="6"/>
  </w:num>
  <w:num w:numId="6" w16cid:durableId="981932019">
    <w:abstractNumId w:val="4"/>
  </w:num>
  <w:num w:numId="7" w16cid:durableId="595016909">
    <w:abstractNumId w:val="9"/>
  </w:num>
  <w:num w:numId="8" w16cid:durableId="1308129505">
    <w:abstractNumId w:val="1"/>
  </w:num>
  <w:num w:numId="9" w16cid:durableId="1910069414">
    <w:abstractNumId w:val="10"/>
  </w:num>
  <w:num w:numId="10" w16cid:durableId="426390871">
    <w:abstractNumId w:val="2"/>
  </w:num>
  <w:num w:numId="11" w16cid:durableId="1492411384">
    <w:abstractNumId w:val="11"/>
  </w:num>
  <w:num w:numId="12" w16cid:durableId="8622070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BB"/>
    <w:rsid w:val="0000489A"/>
    <w:rsid w:val="0001076C"/>
    <w:rsid w:val="00010CC9"/>
    <w:rsid w:val="00010F42"/>
    <w:rsid w:val="00014578"/>
    <w:rsid w:val="00026AD9"/>
    <w:rsid w:val="000270B0"/>
    <w:rsid w:val="00033108"/>
    <w:rsid w:val="000366E2"/>
    <w:rsid w:val="00065D2E"/>
    <w:rsid w:val="00071CC8"/>
    <w:rsid w:val="000728EA"/>
    <w:rsid w:val="00073F7D"/>
    <w:rsid w:val="00076351"/>
    <w:rsid w:val="0008003F"/>
    <w:rsid w:val="00082016"/>
    <w:rsid w:val="00083635"/>
    <w:rsid w:val="00087D94"/>
    <w:rsid w:val="00090BC2"/>
    <w:rsid w:val="000911A9"/>
    <w:rsid w:val="000955B8"/>
    <w:rsid w:val="000976FA"/>
    <w:rsid w:val="000A303B"/>
    <w:rsid w:val="000A6375"/>
    <w:rsid w:val="000A6B6E"/>
    <w:rsid w:val="000A74F0"/>
    <w:rsid w:val="000B0D80"/>
    <w:rsid w:val="000B7387"/>
    <w:rsid w:val="000C01C4"/>
    <w:rsid w:val="000C5892"/>
    <w:rsid w:val="000C7F53"/>
    <w:rsid w:val="000D3372"/>
    <w:rsid w:val="000F347A"/>
    <w:rsid w:val="001061D0"/>
    <w:rsid w:val="00111033"/>
    <w:rsid w:val="001132B6"/>
    <w:rsid w:val="00113713"/>
    <w:rsid w:val="0011441C"/>
    <w:rsid w:val="001150A6"/>
    <w:rsid w:val="001151A0"/>
    <w:rsid w:val="001317B4"/>
    <w:rsid w:val="001354B5"/>
    <w:rsid w:val="00141A30"/>
    <w:rsid w:val="0016669C"/>
    <w:rsid w:val="001669CA"/>
    <w:rsid w:val="00181E2F"/>
    <w:rsid w:val="00183038"/>
    <w:rsid w:val="001945B3"/>
    <w:rsid w:val="001A16C6"/>
    <w:rsid w:val="001A6DCE"/>
    <w:rsid w:val="001A751B"/>
    <w:rsid w:val="001B4C14"/>
    <w:rsid w:val="001C08E9"/>
    <w:rsid w:val="001C15C1"/>
    <w:rsid w:val="001C2E86"/>
    <w:rsid w:val="001C67C8"/>
    <w:rsid w:val="001C6D28"/>
    <w:rsid w:val="001D412C"/>
    <w:rsid w:val="001D549C"/>
    <w:rsid w:val="001D62BA"/>
    <w:rsid w:val="001D63DE"/>
    <w:rsid w:val="001E0CFB"/>
    <w:rsid w:val="001F3CA7"/>
    <w:rsid w:val="001F7E9E"/>
    <w:rsid w:val="00204CAF"/>
    <w:rsid w:val="00205A22"/>
    <w:rsid w:val="002070A5"/>
    <w:rsid w:val="00210B55"/>
    <w:rsid w:val="002157CF"/>
    <w:rsid w:val="00225333"/>
    <w:rsid w:val="00231C9A"/>
    <w:rsid w:val="002444F3"/>
    <w:rsid w:val="002606FF"/>
    <w:rsid w:val="00261C9D"/>
    <w:rsid w:val="00267B3F"/>
    <w:rsid w:val="00282A0F"/>
    <w:rsid w:val="002877D3"/>
    <w:rsid w:val="00290573"/>
    <w:rsid w:val="00292CA7"/>
    <w:rsid w:val="002936D8"/>
    <w:rsid w:val="00293C54"/>
    <w:rsid w:val="002A1102"/>
    <w:rsid w:val="002A1984"/>
    <w:rsid w:val="002B18DF"/>
    <w:rsid w:val="002B1BFA"/>
    <w:rsid w:val="002B2700"/>
    <w:rsid w:val="002B2937"/>
    <w:rsid w:val="002C3525"/>
    <w:rsid w:val="002C5619"/>
    <w:rsid w:val="002C5F79"/>
    <w:rsid w:val="002C68E1"/>
    <w:rsid w:val="002D0CFA"/>
    <w:rsid w:val="002D1154"/>
    <w:rsid w:val="002D5013"/>
    <w:rsid w:val="002E2525"/>
    <w:rsid w:val="002E65EA"/>
    <w:rsid w:val="002F506C"/>
    <w:rsid w:val="002F6FEE"/>
    <w:rsid w:val="002F7064"/>
    <w:rsid w:val="002F7B84"/>
    <w:rsid w:val="00305B3A"/>
    <w:rsid w:val="00306290"/>
    <w:rsid w:val="0031620F"/>
    <w:rsid w:val="00320B22"/>
    <w:rsid w:val="00323ECE"/>
    <w:rsid w:val="0032673B"/>
    <w:rsid w:val="00343513"/>
    <w:rsid w:val="00351816"/>
    <w:rsid w:val="003522FF"/>
    <w:rsid w:val="003546F2"/>
    <w:rsid w:val="00355935"/>
    <w:rsid w:val="00355C91"/>
    <w:rsid w:val="00360ACC"/>
    <w:rsid w:val="00361ED4"/>
    <w:rsid w:val="00371BF0"/>
    <w:rsid w:val="00377104"/>
    <w:rsid w:val="0038064B"/>
    <w:rsid w:val="003A6C5C"/>
    <w:rsid w:val="003B2F9E"/>
    <w:rsid w:val="003B3012"/>
    <w:rsid w:val="003B37AC"/>
    <w:rsid w:val="003C55F4"/>
    <w:rsid w:val="003D0548"/>
    <w:rsid w:val="003D1ACB"/>
    <w:rsid w:val="003D4798"/>
    <w:rsid w:val="003D47B6"/>
    <w:rsid w:val="003D641B"/>
    <w:rsid w:val="003E373A"/>
    <w:rsid w:val="003E3D58"/>
    <w:rsid w:val="003E4A6A"/>
    <w:rsid w:val="003E6B6D"/>
    <w:rsid w:val="003E79D1"/>
    <w:rsid w:val="003F1581"/>
    <w:rsid w:val="003F182B"/>
    <w:rsid w:val="003F2485"/>
    <w:rsid w:val="003F6B36"/>
    <w:rsid w:val="004027F2"/>
    <w:rsid w:val="00412C73"/>
    <w:rsid w:val="00413D9A"/>
    <w:rsid w:val="004233BE"/>
    <w:rsid w:val="00423452"/>
    <w:rsid w:val="0043521E"/>
    <w:rsid w:val="00437311"/>
    <w:rsid w:val="0044543E"/>
    <w:rsid w:val="00445E8B"/>
    <w:rsid w:val="00455A83"/>
    <w:rsid w:val="00456762"/>
    <w:rsid w:val="00460BE4"/>
    <w:rsid w:val="004678C9"/>
    <w:rsid w:val="004701C3"/>
    <w:rsid w:val="00470C38"/>
    <w:rsid w:val="00476A60"/>
    <w:rsid w:val="004901FE"/>
    <w:rsid w:val="00491088"/>
    <w:rsid w:val="00491F0A"/>
    <w:rsid w:val="00492570"/>
    <w:rsid w:val="0049315E"/>
    <w:rsid w:val="004A1903"/>
    <w:rsid w:val="004A3297"/>
    <w:rsid w:val="004A3A51"/>
    <w:rsid w:val="004B108C"/>
    <w:rsid w:val="004C10CD"/>
    <w:rsid w:val="004C7D23"/>
    <w:rsid w:val="004D0ABF"/>
    <w:rsid w:val="004E13E8"/>
    <w:rsid w:val="004E27E0"/>
    <w:rsid w:val="004E3808"/>
    <w:rsid w:val="004E4CCF"/>
    <w:rsid w:val="004E7FF7"/>
    <w:rsid w:val="00503A98"/>
    <w:rsid w:val="00505CB1"/>
    <w:rsid w:val="00514C67"/>
    <w:rsid w:val="00515F11"/>
    <w:rsid w:val="005173B5"/>
    <w:rsid w:val="0052142D"/>
    <w:rsid w:val="0054158B"/>
    <w:rsid w:val="00550F1C"/>
    <w:rsid w:val="005524A6"/>
    <w:rsid w:val="00561F85"/>
    <w:rsid w:val="005703EE"/>
    <w:rsid w:val="005718D0"/>
    <w:rsid w:val="0057248E"/>
    <w:rsid w:val="005730F9"/>
    <w:rsid w:val="005835D8"/>
    <w:rsid w:val="00586545"/>
    <w:rsid w:val="00587A83"/>
    <w:rsid w:val="00593B08"/>
    <w:rsid w:val="00593B50"/>
    <w:rsid w:val="0059457C"/>
    <w:rsid w:val="005A325B"/>
    <w:rsid w:val="005A7583"/>
    <w:rsid w:val="005B0AAD"/>
    <w:rsid w:val="005B10C9"/>
    <w:rsid w:val="005D3C20"/>
    <w:rsid w:val="005F37BD"/>
    <w:rsid w:val="00607074"/>
    <w:rsid w:val="0061719F"/>
    <w:rsid w:val="0062049A"/>
    <w:rsid w:val="00622719"/>
    <w:rsid w:val="00624379"/>
    <w:rsid w:val="006262BB"/>
    <w:rsid w:val="00626475"/>
    <w:rsid w:val="006264EC"/>
    <w:rsid w:val="00627EB5"/>
    <w:rsid w:val="0063314F"/>
    <w:rsid w:val="006346F7"/>
    <w:rsid w:val="00635B07"/>
    <w:rsid w:val="0064163C"/>
    <w:rsid w:val="006472FD"/>
    <w:rsid w:val="006515C0"/>
    <w:rsid w:val="006527F6"/>
    <w:rsid w:val="006570CA"/>
    <w:rsid w:val="00672481"/>
    <w:rsid w:val="00676656"/>
    <w:rsid w:val="00676C98"/>
    <w:rsid w:val="006771FA"/>
    <w:rsid w:val="00677F70"/>
    <w:rsid w:val="00681BDE"/>
    <w:rsid w:val="00690459"/>
    <w:rsid w:val="00690669"/>
    <w:rsid w:val="0069158F"/>
    <w:rsid w:val="00692E15"/>
    <w:rsid w:val="006A06BE"/>
    <w:rsid w:val="006A378E"/>
    <w:rsid w:val="006A457B"/>
    <w:rsid w:val="006B2364"/>
    <w:rsid w:val="006B71BE"/>
    <w:rsid w:val="006C3E68"/>
    <w:rsid w:val="006C6EE8"/>
    <w:rsid w:val="006D1951"/>
    <w:rsid w:val="006D5879"/>
    <w:rsid w:val="006D6A8C"/>
    <w:rsid w:val="006E44B1"/>
    <w:rsid w:val="006E4E8F"/>
    <w:rsid w:val="006E5247"/>
    <w:rsid w:val="006E58FE"/>
    <w:rsid w:val="006F0CDC"/>
    <w:rsid w:val="006F11EA"/>
    <w:rsid w:val="006F21E3"/>
    <w:rsid w:val="006F227D"/>
    <w:rsid w:val="006F68EF"/>
    <w:rsid w:val="007008B1"/>
    <w:rsid w:val="00701446"/>
    <w:rsid w:val="00701C26"/>
    <w:rsid w:val="00702E33"/>
    <w:rsid w:val="00704907"/>
    <w:rsid w:val="00705A48"/>
    <w:rsid w:val="0071156C"/>
    <w:rsid w:val="007132A6"/>
    <w:rsid w:val="00723F56"/>
    <w:rsid w:val="007336B8"/>
    <w:rsid w:val="00740DA5"/>
    <w:rsid w:val="00741FDA"/>
    <w:rsid w:val="007702F5"/>
    <w:rsid w:val="00780E6E"/>
    <w:rsid w:val="0078456D"/>
    <w:rsid w:val="007A1092"/>
    <w:rsid w:val="007A2C5B"/>
    <w:rsid w:val="007B6A2D"/>
    <w:rsid w:val="007C1700"/>
    <w:rsid w:val="007C29B1"/>
    <w:rsid w:val="007D0DA0"/>
    <w:rsid w:val="007D1155"/>
    <w:rsid w:val="007D3FB6"/>
    <w:rsid w:val="007D7DA8"/>
    <w:rsid w:val="007E0470"/>
    <w:rsid w:val="007E0906"/>
    <w:rsid w:val="007E4907"/>
    <w:rsid w:val="007E4978"/>
    <w:rsid w:val="007E6A00"/>
    <w:rsid w:val="007E776C"/>
    <w:rsid w:val="007F0F8C"/>
    <w:rsid w:val="007F3EC5"/>
    <w:rsid w:val="00801EE8"/>
    <w:rsid w:val="00804F81"/>
    <w:rsid w:val="008072FF"/>
    <w:rsid w:val="0082596B"/>
    <w:rsid w:val="00830EA6"/>
    <w:rsid w:val="00835F66"/>
    <w:rsid w:val="00842286"/>
    <w:rsid w:val="008449D9"/>
    <w:rsid w:val="00854025"/>
    <w:rsid w:val="008542E3"/>
    <w:rsid w:val="00872329"/>
    <w:rsid w:val="00872976"/>
    <w:rsid w:val="0087606C"/>
    <w:rsid w:val="00877D11"/>
    <w:rsid w:val="00880739"/>
    <w:rsid w:val="00882F92"/>
    <w:rsid w:val="00883FC3"/>
    <w:rsid w:val="008921D7"/>
    <w:rsid w:val="008A74C7"/>
    <w:rsid w:val="008B18EA"/>
    <w:rsid w:val="008B2FCF"/>
    <w:rsid w:val="008B4A94"/>
    <w:rsid w:val="008C17E2"/>
    <w:rsid w:val="008C2BF3"/>
    <w:rsid w:val="008D55BB"/>
    <w:rsid w:val="008D6C36"/>
    <w:rsid w:val="008F23A0"/>
    <w:rsid w:val="00901392"/>
    <w:rsid w:val="0090214D"/>
    <w:rsid w:val="00902B0B"/>
    <w:rsid w:val="009030FA"/>
    <w:rsid w:val="00911CDB"/>
    <w:rsid w:val="009166FC"/>
    <w:rsid w:val="0091688D"/>
    <w:rsid w:val="00917FE8"/>
    <w:rsid w:val="00920542"/>
    <w:rsid w:val="009327F3"/>
    <w:rsid w:val="00932C1A"/>
    <w:rsid w:val="0093465B"/>
    <w:rsid w:val="00946D41"/>
    <w:rsid w:val="009566CE"/>
    <w:rsid w:val="009616F0"/>
    <w:rsid w:val="00962BCD"/>
    <w:rsid w:val="009665DB"/>
    <w:rsid w:val="00970AE5"/>
    <w:rsid w:val="00980873"/>
    <w:rsid w:val="00980A3B"/>
    <w:rsid w:val="00983625"/>
    <w:rsid w:val="0099076D"/>
    <w:rsid w:val="00996A62"/>
    <w:rsid w:val="0099736E"/>
    <w:rsid w:val="009A6C77"/>
    <w:rsid w:val="009B1A46"/>
    <w:rsid w:val="009B360D"/>
    <w:rsid w:val="009C347D"/>
    <w:rsid w:val="009C7D80"/>
    <w:rsid w:val="009D022C"/>
    <w:rsid w:val="009D116C"/>
    <w:rsid w:val="009D6761"/>
    <w:rsid w:val="00A00B00"/>
    <w:rsid w:val="00A012D0"/>
    <w:rsid w:val="00A04FD0"/>
    <w:rsid w:val="00A14080"/>
    <w:rsid w:val="00A16917"/>
    <w:rsid w:val="00A24824"/>
    <w:rsid w:val="00A26155"/>
    <w:rsid w:val="00A318D0"/>
    <w:rsid w:val="00A32D2A"/>
    <w:rsid w:val="00A32D45"/>
    <w:rsid w:val="00A43F7A"/>
    <w:rsid w:val="00A45A16"/>
    <w:rsid w:val="00A5609A"/>
    <w:rsid w:val="00A61145"/>
    <w:rsid w:val="00A71EB0"/>
    <w:rsid w:val="00A76728"/>
    <w:rsid w:val="00A81CCE"/>
    <w:rsid w:val="00A83229"/>
    <w:rsid w:val="00A83FD0"/>
    <w:rsid w:val="00A85C47"/>
    <w:rsid w:val="00A86292"/>
    <w:rsid w:val="00A9494A"/>
    <w:rsid w:val="00A9511F"/>
    <w:rsid w:val="00AA2DC1"/>
    <w:rsid w:val="00AA392E"/>
    <w:rsid w:val="00AA475D"/>
    <w:rsid w:val="00AA6E4B"/>
    <w:rsid w:val="00AA7B74"/>
    <w:rsid w:val="00AB75F1"/>
    <w:rsid w:val="00AC00C2"/>
    <w:rsid w:val="00AC087E"/>
    <w:rsid w:val="00AC2E56"/>
    <w:rsid w:val="00AC3318"/>
    <w:rsid w:val="00AC74C9"/>
    <w:rsid w:val="00AC768A"/>
    <w:rsid w:val="00AD1EB7"/>
    <w:rsid w:val="00AD21FD"/>
    <w:rsid w:val="00AE1F84"/>
    <w:rsid w:val="00AF0B32"/>
    <w:rsid w:val="00AF607D"/>
    <w:rsid w:val="00B03496"/>
    <w:rsid w:val="00B05076"/>
    <w:rsid w:val="00B07B26"/>
    <w:rsid w:val="00B30C15"/>
    <w:rsid w:val="00B35D3A"/>
    <w:rsid w:val="00B36147"/>
    <w:rsid w:val="00B42848"/>
    <w:rsid w:val="00B43CDA"/>
    <w:rsid w:val="00B45188"/>
    <w:rsid w:val="00B4521D"/>
    <w:rsid w:val="00B452D6"/>
    <w:rsid w:val="00B52709"/>
    <w:rsid w:val="00B54126"/>
    <w:rsid w:val="00B562FE"/>
    <w:rsid w:val="00B569F7"/>
    <w:rsid w:val="00B6540C"/>
    <w:rsid w:val="00B66FEB"/>
    <w:rsid w:val="00B7275D"/>
    <w:rsid w:val="00B73CE8"/>
    <w:rsid w:val="00B7448A"/>
    <w:rsid w:val="00B821D9"/>
    <w:rsid w:val="00B92995"/>
    <w:rsid w:val="00B95C56"/>
    <w:rsid w:val="00BA1236"/>
    <w:rsid w:val="00BA7FAC"/>
    <w:rsid w:val="00BB3196"/>
    <w:rsid w:val="00BB658F"/>
    <w:rsid w:val="00BD3A55"/>
    <w:rsid w:val="00BD4C03"/>
    <w:rsid w:val="00BE2373"/>
    <w:rsid w:val="00BE326F"/>
    <w:rsid w:val="00BE4839"/>
    <w:rsid w:val="00BF31A9"/>
    <w:rsid w:val="00BF3AE7"/>
    <w:rsid w:val="00BF5054"/>
    <w:rsid w:val="00C049B1"/>
    <w:rsid w:val="00C15438"/>
    <w:rsid w:val="00C16635"/>
    <w:rsid w:val="00C25375"/>
    <w:rsid w:val="00C26D46"/>
    <w:rsid w:val="00C26E18"/>
    <w:rsid w:val="00C325F1"/>
    <w:rsid w:val="00C46778"/>
    <w:rsid w:val="00C46C9B"/>
    <w:rsid w:val="00C530D2"/>
    <w:rsid w:val="00C64DD5"/>
    <w:rsid w:val="00C7407E"/>
    <w:rsid w:val="00C75761"/>
    <w:rsid w:val="00C84C25"/>
    <w:rsid w:val="00CA117F"/>
    <w:rsid w:val="00CA702D"/>
    <w:rsid w:val="00CA7FB0"/>
    <w:rsid w:val="00CB6585"/>
    <w:rsid w:val="00CB7EFA"/>
    <w:rsid w:val="00CC341A"/>
    <w:rsid w:val="00CD4E1C"/>
    <w:rsid w:val="00CD522D"/>
    <w:rsid w:val="00CD7188"/>
    <w:rsid w:val="00CD7A69"/>
    <w:rsid w:val="00CE01CA"/>
    <w:rsid w:val="00CE2072"/>
    <w:rsid w:val="00CE2A10"/>
    <w:rsid w:val="00CE2C3D"/>
    <w:rsid w:val="00CE32BD"/>
    <w:rsid w:val="00CF3490"/>
    <w:rsid w:val="00D00EE2"/>
    <w:rsid w:val="00D02C50"/>
    <w:rsid w:val="00D07BD6"/>
    <w:rsid w:val="00D1256C"/>
    <w:rsid w:val="00D151FE"/>
    <w:rsid w:val="00D15896"/>
    <w:rsid w:val="00D27C0F"/>
    <w:rsid w:val="00D30871"/>
    <w:rsid w:val="00D328DB"/>
    <w:rsid w:val="00D362BA"/>
    <w:rsid w:val="00D447ED"/>
    <w:rsid w:val="00D45632"/>
    <w:rsid w:val="00D4682E"/>
    <w:rsid w:val="00D564CD"/>
    <w:rsid w:val="00D70DF1"/>
    <w:rsid w:val="00D761FD"/>
    <w:rsid w:val="00D80C88"/>
    <w:rsid w:val="00D811B4"/>
    <w:rsid w:val="00D84562"/>
    <w:rsid w:val="00D87066"/>
    <w:rsid w:val="00D878FE"/>
    <w:rsid w:val="00D960C2"/>
    <w:rsid w:val="00DA38D6"/>
    <w:rsid w:val="00DB25E3"/>
    <w:rsid w:val="00DB26C0"/>
    <w:rsid w:val="00DB384C"/>
    <w:rsid w:val="00DB3A11"/>
    <w:rsid w:val="00DB3B87"/>
    <w:rsid w:val="00DD5120"/>
    <w:rsid w:val="00DE0DE5"/>
    <w:rsid w:val="00DF397D"/>
    <w:rsid w:val="00DF41E5"/>
    <w:rsid w:val="00E010A6"/>
    <w:rsid w:val="00E01C17"/>
    <w:rsid w:val="00E0225C"/>
    <w:rsid w:val="00E05B6B"/>
    <w:rsid w:val="00E151D5"/>
    <w:rsid w:val="00E24A43"/>
    <w:rsid w:val="00E2731C"/>
    <w:rsid w:val="00E32229"/>
    <w:rsid w:val="00E333C3"/>
    <w:rsid w:val="00E35398"/>
    <w:rsid w:val="00E35E60"/>
    <w:rsid w:val="00E378D3"/>
    <w:rsid w:val="00E40A51"/>
    <w:rsid w:val="00E461A7"/>
    <w:rsid w:val="00E500F0"/>
    <w:rsid w:val="00E65900"/>
    <w:rsid w:val="00E75037"/>
    <w:rsid w:val="00E758B9"/>
    <w:rsid w:val="00E86486"/>
    <w:rsid w:val="00E875C5"/>
    <w:rsid w:val="00EB43CB"/>
    <w:rsid w:val="00EC2644"/>
    <w:rsid w:val="00EC549A"/>
    <w:rsid w:val="00EC6F8D"/>
    <w:rsid w:val="00EC710A"/>
    <w:rsid w:val="00ED27E0"/>
    <w:rsid w:val="00ED5F5D"/>
    <w:rsid w:val="00ED75C3"/>
    <w:rsid w:val="00EF05CD"/>
    <w:rsid w:val="00EF326C"/>
    <w:rsid w:val="00F02052"/>
    <w:rsid w:val="00F05857"/>
    <w:rsid w:val="00F069F7"/>
    <w:rsid w:val="00F07AB2"/>
    <w:rsid w:val="00F11554"/>
    <w:rsid w:val="00F1165F"/>
    <w:rsid w:val="00F16E68"/>
    <w:rsid w:val="00F305F2"/>
    <w:rsid w:val="00F36E61"/>
    <w:rsid w:val="00F4350E"/>
    <w:rsid w:val="00F43DD2"/>
    <w:rsid w:val="00F45132"/>
    <w:rsid w:val="00F46B30"/>
    <w:rsid w:val="00F47281"/>
    <w:rsid w:val="00F566FC"/>
    <w:rsid w:val="00F6149B"/>
    <w:rsid w:val="00F644EB"/>
    <w:rsid w:val="00F6718E"/>
    <w:rsid w:val="00F71D4A"/>
    <w:rsid w:val="00F9331B"/>
    <w:rsid w:val="00F955FD"/>
    <w:rsid w:val="00F96EAF"/>
    <w:rsid w:val="00FA250A"/>
    <w:rsid w:val="00FA76EE"/>
    <w:rsid w:val="00FB59F6"/>
    <w:rsid w:val="00FB7B51"/>
    <w:rsid w:val="00FC5AFB"/>
    <w:rsid w:val="00FD1A17"/>
    <w:rsid w:val="00FE63FA"/>
    <w:rsid w:val="04008DF0"/>
    <w:rsid w:val="05FFB206"/>
    <w:rsid w:val="06A38724"/>
    <w:rsid w:val="080672A3"/>
    <w:rsid w:val="087A5C54"/>
    <w:rsid w:val="08974D9C"/>
    <w:rsid w:val="089AC2CB"/>
    <w:rsid w:val="08F83CC2"/>
    <w:rsid w:val="0C4D6DCB"/>
    <w:rsid w:val="0C590AF9"/>
    <w:rsid w:val="0ED61211"/>
    <w:rsid w:val="0F154E7D"/>
    <w:rsid w:val="0F35782D"/>
    <w:rsid w:val="0F9FCF00"/>
    <w:rsid w:val="106C4237"/>
    <w:rsid w:val="1169A0FB"/>
    <w:rsid w:val="117B6F97"/>
    <w:rsid w:val="118144EA"/>
    <w:rsid w:val="11D804C1"/>
    <w:rsid w:val="1437935E"/>
    <w:rsid w:val="16BF1EC9"/>
    <w:rsid w:val="17D13FF1"/>
    <w:rsid w:val="17EAFFDB"/>
    <w:rsid w:val="194CFF4A"/>
    <w:rsid w:val="19F01545"/>
    <w:rsid w:val="1A0EE7E1"/>
    <w:rsid w:val="1A4585EB"/>
    <w:rsid w:val="1A49DC40"/>
    <w:rsid w:val="1A56FBC3"/>
    <w:rsid w:val="1A5F4F51"/>
    <w:rsid w:val="1AE4CF83"/>
    <w:rsid w:val="1B3F92BE"/>
    <w:rsid w:val="1BF49A05"/>
    <w:rsid w:val="1D47C8D3"/>
    <w:rsid w:val="1D79CAAC"/>
    <w:rsid w:val="1DB1ECD8"/>
    <w:rsid w:val="1DECD2A5"/>
    <w:rsid w:val="1F3241CA"/>
    <w:rsid w:val="1F3CDD9E"/>
    <w:rsid w:val="203E6DAB"/>
    <w:rsid w:val="2135FECD"/>
    <w:rsid w:val="216E90CC"/>
    <w:rsid w:val="21A154D8"/>
    <w:rsid w:val="222657A2"/>
    <w:rsid w:val="22405699"/>
    <w:rsid w:val="22E943DA"/>
    <w:rsid w:val="237F2868"/>
    <w:rsid w:val="244F43FC"/>
    <w:rsid w:val="24739C64"/>
    <w:rsid w:val="263CA79A"/>
    <w:rsid w:val="29CA66EB"/>
    <w:rsid w:val="29F2F68D"/>
    <w:rsid w:val="2A1171FF"/>
    <w:rsid w:val="2BA3DFB9"/>
    <w:rsid w:val="2CBF496C"/>
    <w:rsid w:val="2CC302C6"/>
    <w:rsid w:val="2DC09E18"/>
    <w:rsid w:val="2E7BBF93"/>
    <w:rsid w:val="2EA8EACE"/>
    <w:rsid w:val="2F3AEF65"/>
    <w:rsid w:val="2F4AFE5C"/>
    <w:rsid w:val="2F72D6A0"/>
    <w:rsid w:val="2F798BFC"/>
    <w:rsid w:val="30BA1FD8"/>
    <w:rsid w:val="311BFDFE"/>
    <w:rsid w:val="32E784F4"/>
    <w:rsid w:val="34741473"/>
    <w:rsid w:val="3670F098"/>
    <w:rsid w:val="36A9C88C"/>
    <w:rsid w:val="38DE93F9"/>
    <w:rsid w:val="39908CF2"/>
    <w:rsid w:val="399D495A"/>
    <w:rsid w:val="3A579DA8"/>
    <w:rsid w:val="3A634B6C"/>
    <w:rsid w:val="3A8A4E2B"/>
    <w:rsid w:val="3ADD27B3"/>
    <w:rsid w:val="3B3CA008"/>
    <w:rsid w:val="3B8F36E0"/>
    <w:rsid w:val="3BBABD9B"/>
    <w:rsid w:val="3D23E4C7"/>
    <w:rsid w:val="3D631E98"/>
    <w:rsid w:val="3D75BB35"/>
    <w:rsid w:val="3F958888"/>
    <w:rsid w:val="455D975E"/>
    <w:rsid w:val="4657028D"/>
    <w:rsid w:val="4D2E2B17"/>
    <w:rsid w:val="4D63985E"/>
    <w:rsid w:val="4D82CBC2"/>
    <w:rsid w:val="4E0D1A34"/>
    <w:rsid w:val="4F2983D5"/>
    <w:rsid w:val="5030095A"/>
    <w:rsid w:val="507F03E9"/>
    <w:rsid w:val="50DC8EE2"/>
    <w:rsid w:val="5287315A"/>
    <w:rsid w:val="536FC6E1"/>
    <w:rsid w:val="54603B7A"/>
    <w:rsid w:val="5493000F"/>
    <w:rsid w:val="57D89EAC"/>
    <w:rsid w:val="57D91810"/>
    <w:rsid w:val="57FA2AB1"/>
    <w:rsid w:val="5817C4E8"/>
    <w:rsid w:val="59CBCB1C"/>
    <w:rsid w:val="59FF8AEB"/>
    <w:rsid w:val="5AF9AB4C"/>
    <w:rsid w:val="5B6E4CAC"/>
    <w:rsid w:val="5B9889A2"/>
    <w:rsid w:val="5BB0C1BC"/>
    <w:rsid w:val="5BC67334"/>
    <w:rsid w:val="5D96E6F6"/>
    <w:rsid w:val="5DBC21AC"/>
    <w:rsid w:val="5E017602"/>
    <w:rsid w:val="5E643A90"/>
    <w:rsid w:val="5FD62915"/>
    <w:rsid w:val="5FEB2199"/>
    <w:rsid w:val="610FA9B1"/>
    <w:rsid w:val="61FBDC22"/>
    <w:rsid w:val="629ACE24"/>
    <w:rsid w:val="62F068C1"/>
    <w:rsid w:val="6349811E"/>
    <w:rsid w:val="653050C2"/>
    <w:rsid w:val="657BADEA"/>
    <w:rsid w:val="66621BF8"/>
    <w:rsid w:val="67E92FFF"/>
    <w:rsid w:val="6A905A42"/>
    <w:rsid w:val="6B137BE6"/>
    <w:rsid w:val="6FB4E0C5"/>
    <w:rsid w:val="703F384C"/>
    <w:rsid w:val="727D9048"/>
    <w:rsid w:val="72B21EF7"/>
    <w:rsid w:val="74A1633E"/>
    <w:rsid w:val="750AC1B5"/>
    <w:rsid w:val="75991B66"/>
    <w:rsid w:val="75B588EE"/>
    <w:rsid w:val="76EBF69F"/>
    <w:rsid w:val="77025A93"/>
    <w:rsid w:val="775F2120"/>
    <w:rsid w:val="7A64AAA4"/>
    <w:rsid w:val="7A8DF653"/>
    <w:rsid w:val="7AA2EA58"/>
    <w:rsid w:val="7C6FF20B"/>
    <w:rsid w:val="7CF349F8"/>
    <w:rsid w:val="7F4C286F"/>
    <w:rsid w:val="7F859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F53BA"/>
  <w15:chartTrackingRefBased/>
  <w15:docId w15:val="{FA3C887C-4993-475B-A038-5F9725BA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8E9"/>
    <w:pPr>
      <w:widowControl w:val="0"/>
    </w:pPr>
  </w:style>
  <w:style w:type="paragraph" w:styleId="1">
    <w:name w:val="heading 1"/>
    <w:basedOn w:val="a"/>
    <w:next w:val="a"/>
    <w:link w:val="10"/>
    <w:qFormat/>
    <w:rsid w:val="008D55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8D55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8D55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55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55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55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55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55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55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55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8D55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8D55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55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55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55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55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55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55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55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5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5BB"/>
    <w:pPr>
      <w:spacing w:before="160" w:after="160"/>
      <w:jc w:val="center"/>
    </w:pPr>
    <w:rPr>
      <w:i/>
      <w:iCs/>
      <w:color w:val="404040" w:themeColor="text1" w:themeTint="BF"/>
    </w:rPr>
  </w:style>
  <w:style w:type="character" w:customStyle="1" w:styleId="a8">
    <w:name w:val="引用文 (文字)"/>
    <w:basedOn w:val="a0"/>
    <w:link w:val="a7"/>
    <w:uiPriority w:val="29"/>
    <w:rsid w:val="008D55BB"/>
    <w:rPr>
      <w:i/>
      <w:iCs/>
      <w:color w:val="404040" w:themeColor="text1" w:themeTint="BF"/>
    </w:rPr>
  </w:style>
  <w:style w:type="paragraph" w:styleId="a9">
    <w:name w:val="List Paragraph"/>
    <w:basedOn w:val="a"/>
    <w:uiPriority w:val="34"/>
    <w:qFormat/>
    <w:rsid w:val="008D55BB"/>
    <w:pPr>
      <w:ind w:left="720"/>
      <w:contextualSpacing/>
    </w:pPr>
  </w:style>
  <w:style w:type="character" w:styleId="21">
    <w:name w:val="Intense Emphasis"/>
    <w:basedOn w:val="a0"/>
    <w:uiPriority w:val="21"/>
    <w:qFormat/>
    <w:rsid w:val="008D55BB"/>
    <w:rPr>
      <w:i/>
      <w:iCs/>
      <w:color w:val="0F4761" w:themeColor="accent1" w:themeShade="BF"/>
    </w:rPr>
  </w:style>
  <w:style w:type="paragraph" w:styleId="22">
    <w:name w:val="Intense Quote"/>
    <w:basedOn w:val="a"/>
    <w:next w:val="a"/>
    <w:link w:val="23"/>
    <w:uiPriority w:val="30"/>
    <w:qFormat/>
    <w:rsid w:val="008D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55BB"/>
    <w:rPr>
      <w:i/>
      <w:iCs/>
      <w:color w:val="0F4761" w:themeColor="accent1" w:themeShade="BF"/>
    </w:rPr>
  </w:style>
  <w:style w:type="character" w:styleId="24">
    <w:name w:val="Intense Reference"/>
    <w:basedOn w:val="a0"/>
    <w:uiPriority w:val="32"/>
    <w:qFormat/>
    <w:rsid w:val="008D55BB"/>
    <w:rPr>
      <w:b/>
      <w:bCs/>
      <w:smallCaps/>
      <w:color w:val="0F4761" w:themeColor="accent1" w:themeShade="BF"/>
      <w:spacing w:val="5"/>
    </w:rPr>
  </w:style>
  <w:style w:type="character" w:styleId="aa">
    <w:name w:val="Hyperlink"/>
    <w:basedOn w:val="a0"/>
    <w:unhideWhenUsed/>
    <w:rsid w:val="001D412C"/>
    <w:rPr>
      <w:color w:val="467886" w:themeColor="hyperlink"/>
      <w:u w:val="single"/>
    </w:rPr>
  </w:style>
  <w:style w:type="character" w:styleId="ab">
    <w:name w:val="Unresolved Mention"/>
    <w:basedOn w:val="a0"/>
    <w:uiPriority w:val="99"/>
    <w:semiHidden/>
    <w:unhideWhenUsed/>
    <w:rsid w:val="001D412C"/>
    <w:rPr>
      <w:color w:val="605E5C"/>
      <w:shd w:val="clear" w:color="auto" w:fill="E1DFDD"/>
    </w:rPr>
  </w:style>
  <w:style w:type="character" w:styleId="ac">
    <w:name w:val="FollowedHyperlink"/>
    <w:basedOn w:val="a0"/>
    <w:semiHidden/>
    <w:unhideWhenUsed/>
    <w:rsid w:val="001D412C"/>
    <w:rPr>
      <w:color w:val="96607D" w:themeColor="followedHyperlink"/>
      <w:u w:val="single"/>
    </w:rPr>
  </w:style>
  <w:style w:type="paragraph" w:styleId="ad">
    <w:name w:val="header"/>
    <w:basedOn w:val="a"/>
    <w:link w:val="ae"/>
    <w:unhideWhenUsed/>
    <w:rsid w:val="00CB6585"/>
    <w:pPr>
      <w:tabs>
        <w:tab w:val="center" w:pos="4252"/>
        <w:tab w:val="right" w:pos="8504"/>
      </w:tabs>
      <w:snapToGrid w:val="0"/>
    </w:pPr>
  </w:style>
  <w:style w:type="character" w:customStyle="1" w:styleId="ae">
    <w:name w:val="ヘッダー (文字)"/>
    <w:basedOn w:val="a0"/>
    <w:link w:val="ad"/>
    <w:rsid w:val="00CB6585"/>
  </w:style>
  <w:style w:type="paragraph" w:styleId="af">
    <w:name w:val="footer"/>
    <w:basedOn w:val="a"/>
    <w:link w:val="af0"/>
    <w:unhideWhenUsed/>
    <w:rsid w:val="00CB6585"/>
    <w:pPr>
      <w:tabs>
        <w:tab w:val="center" w:pos="4252"/>
        <w:tab w:val="right" w:pos="8504"/>
      </w:tabs>
      <w:snapToGrid w:val="0"/>
    </w:pPr>
  </w:style>
  <w:style w:type="character" w:customStyle="1" w:styleId="af0">
    <w:name w:val="フッター (文字)"/>
    <w:basedOn w:val="a0"/>
    <w:link w:val="af"/>
    <w:rsid w:val="00CB6585"/>
  </w:style>
  <w:style w:type="paragraph" w:styleId="Web">
    <w:name w:val="Normal (Web)"/>
    <w:basedOn w:val="a"/>
    <w:uiPriority w:val="99"/>
    <w:unhideWhenUsed/>
    <w:rsid w:val="00DE0DE5"/>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customStyle="1" w:styleId="citation-111">
    <w:name w:val="citation-111"/>
    <w:basedOn w:val="a0"/>
    <w:rsid w:val="00DE0DE5"/>
  </w:style>
  <w:style w:type="character" w:customStyle="1" w:styleId="citation-110">
    <w:name w:val="citation-110"/>
    <w:basedOn w:val="a0"/>
    <w:rsid w:val="00DE0DE5"/>
  </w:style>
  <w:style w:type="character" w:customStyle="1" w:styleId="citation-109">
    <w:name w:val="citation-109"/>
    <w:basedOn w:val="a0"/>
    <w:rsid w:val="00DE0DE5"/>
  </w:style>
  <w:style w:type="character" w:customStyle="1" w:styleId="citation-84">
    <w:name w:val="citation-84"/>
    <w:basedOn w:val="a0"/>
    <w:rsid w:val="00CD522D"/>
  </w:style>
  <w:style w:type="character" w:customStyle="1" w:styleId="citation-83">
    <w:name w:val="citation-83"/>
    <w:basedOn w:val="a0"/>
    <w:rsid w:val="00CD522D"/>
  </w:style>
  <w:style w:type="character" w:customStyle="1" w:styleId="citation-82">
    <w:name w:val="citation-82"/>
    <w:basedOn w:val="a0"/>
    <w:rsid w:val="00CD522D"/>
  </w:style>
  <w:style w:type="character" w:customStyle="1" w:styleId="citation-81">
    <w:name w:val="citation-81"/>
    <w:basedOn w:val="a0"/>
    <w:rsid w:val="00CD522D"/>
  </w:style>
  <w:style w:type="paragraph" w:styleId="af1">
    <w:name w:val="Revision"/>
    <w:hidden/>
    <w:uiPriority w:val="99"/>
    <w:semiHidden/>
    <w:rsid w:val="003B3012"/>
  </w:style>
  <w:style w:type="character" w:styleId="af2">
    <w:name w:val="annotation reference"/>
    <w:basedOn w:val="a0"/>
    <w:semiHidden/>
    <w:unhideWhenUsed/>
    <w:rsid w:val="007008B1"/>
    <w:rPr>
      <w:sz w:val="18"/>
      <w:szCs w:val="18"/>
    </w:rPr>
  </w:style>
  <w:style w:type="paragraph" w:styleId="af3">
    <w:name w:val="annotation text"/>
    <w:basedOn w:val="a"/>
    <w:link w:val="af4"/>
    <w:semiHidden/>
    <w:unhideWhenUsed/>
    <w:rsid w:val="007008B1"/>
  </w:style>
  <w:style w:type="character" w:customStyle="1" w:styleId="af4">
    <w:name w:val="コメント文字列 (文字)"/>
    <w:basedOn w:val="a0"/>
    <w:link w:val="af3"/>
    <w:semiHidden/>
    <w:rsid w:val="007008B1"/>
  </w:style>
  <w:style w:type="paragraph" w:styleId="af5">
    <w:name w:val="annotation subject"/>
    <w:basedOn w:val="af3"/>
    <w:next w:val="af3"/>
    <w:link w:val="af6"/>
    <w:semiHidden/>
    <w:unhideWhenUsed/>
    <w:rsid w:val="007008B1"/>
    <w:rPr>
      <w:b/>
      <w:bCs/>
    </w:rPr>
  </w:style>
  <w:style w:type="character" w:customStyle="1" w:styleId="af6">
    <w:name w:val="コメント内容 (文字)"/>
    <w:basedOn w:val="af4"/>
    <w:link w:val="af5"/>
    <w:semiHidden/>
    <w:rsid w:val="007008B1"/>
    <w:rPr>
      <w:b/>
      <w:bCs/>
    </w:rPr>
  </w:style>
  <w:style w:type="paragraph" w:styleId="af7">
    <w:name w:val="Salutation"/>
    <w:basedOn w:val="a"/>
    <w:next w:val="a"/>
    <w:link w:val="af8"/>
    <w:uiPriority w:val="99"/>
    <w:unhideWhenUsed/>
    <w:rsid w:val="002157CF"/>
    <w:rPr>
      <w:rFonts w:ascii="ＭＳ Ｐゴシック" w:eastAsia="ＭＳ Ｐゴシック" w:hAnsi="ＭＳ Ｐゴシック"/>
      <w:bCs/>
      <w:spacing w:val="6"/>
      <w:sz w:val="22"/>
      <w:szCs w:val="22"/>
    </w:rPr>
  </w:style>
  <w:style w:type="character" w:customStyle="1" w:styleId="af8">
    <w:name w:val="挨拶文 (文字)"/>
    <w:basedOn w:val="a0"/>
    <w:link w:val="af7"/>
    <w:uiPriority w:val="99"/>
    <w:rsid w:val="002157CF"/>
    <w:rPr>
      <w:rFonts w:ascii="ＭＳ Ｐゴシック" w:eastAsia="ＭＳ Ｐゴシック" w:hAnsi="ＭＳ Ｐゴシック"/>
      <w:bCs/>
      <w:spacing w:val="6"/>
      <w:sz w:val="22"/>
      <w:szCs w:val="22"/>
    </w:rPr>
  </w:style>
  <w:style w:type="paragraph" w:styleId="af9">
    <w:name w:val="Closing"/>
    <w:basedOn w:val="a"/>
    <w:link w:val="afa"/>
    <w:uiPriority w:val="99"/>
    <w:unhideWhenUsed/>
    <w:rsid w:val="002157CF"/>
    <w:pPr>
      <w:jc w:val="right"/>
    </w:pPr>
    <w:rPr>
      <w:rFonts w:ascii="ＭＳ Ｐゴシック" w:eastAsia="ＭＳ Ｐゴシック" w:hAnsi="ＭＳ Ｐゴシック"/>
      <w:bCs/>
      <w:spacing w:val="6"/>
      <w:sz w:val="22"/>
      <w:szCs w:val="22"/>
    </w:rPr>
  </w:style>
  <w:style w:type="character" w:customStyle="1" w:styleId="afa">
    <w:name w:val="結語 (文字)"/>
    <w:basedOn w:val="a0"/>
    <w:link w:val="af9"/>
    <w:uiPriority w:val="99"/>
    <w:rsid w:val="002157CF"/>
    <w:rPr>
      <w:rFonts w:ascii="ＭＳ Ｐゴシック" w:eastAsia="ＭＳ Ｐゴシック" w:hAnsi="ＭＳ Ｐゴシック"/>
      <w:bCs/>
      <w:spacing w:val="6"/>
      <w:sz w:val="22"/>
      <w:szCs w:val="22"/>
    </w:rPr>
  </w:style>
  <w:style w:type="paragraph" w:styleId="afb">
    <w:name w:val="Body Text Indent"/>
    <w:basedOn w:val="a"/>
    <w:link w:val="afc"/>
    <w:rsid w:val="0043521E"/>
    <w:pPr>
      <w:tabs>
        <w:tab w:val="left" w:pos="3720"/>
      </w:tabs>
      <w:adjustRightInd w:val="0"/>
      <w:ind w:leftChars="-135" w:left="425" w:hangingChars="354" w:hanging="708"/>
      <w:textAlignment w:val="baseline"/>
    </w:pPr>
    <w:rPr>
      <w:rFonts w:ascii="ＭＳ ゴシック" w:eastAsia="ＭＳ ゴシック" w:hAnsi="ＭＳ ゴシック" w:cs="Times New Roman"/>
      <w:kern w:val="0"/>
      <w:sz w:val="20"/>
      <w:szCs w:val="20"/>
      <w14:ligatures w14:val="none"/>
    </w:rPr>
  </w:style>
  <w:style w:type="character" w:customStyle="1" w:styleId="afc">
    <w:name w:val="本文インデント (文字)"/>
    <w:basedOn w:val="a0"/>
    <w:link w:val="afb"/>
    <w:rsid w:val="0043521E"/>
    <w:rPr>
      <w:rFonts w:ascii="ＭＳ ゴシック" w:eastAsia="ＭＳ ゴシック" w:hAnsi="ＭＳ ゴシック" w:cs="Times New Roman"/>
      <w:kern w:val="0"/>
      <w:sz w:val="20"/>
      <w:szCs w:val="20"/>
      <w14:ligatures w14:val="none"/>
    </w:rPr>
  </w:style>
  <w:style w:type="paragraph" w:styleId="25">
    <w:name w:val="Body Text Indent 2"/>
    <w:basedOn w:val="a"/>
    <w:link w:val="26"/>
    <w:rsid w:val="0043521E"/>
    <w:pPr>
      <w:adjustRightInd w:val="0"/>
      <w:ind w:leftChars="-133" w:left="450" w:hangingChars="347" w:hanging="729"/>
      <w:textAlignment w:val="baseline"/>
    </w:pPr>
    <w:rPr>
      <w:rFonts w:ascii="ＭＳ ゴシック" w:eastAsia="ＭＳ ゴシック" w:hAnsi="ＭＳ ゴシック" w:cs="Times New Roman"/>
      <w:kern w:val="0"/>
      <w:szCs w:val="20"/>
      <w14:ligatures w14:val="none"/>
    </w:rPr>
  </w:style>
  <w:style w:type="character" w:customStyle="1" w:styleId="26">
    <w:name w:val="本文インデント 2 (文字)"/>
    <w:basedOn w:val="a0"/>
    <w:link w:val="25"/>
    <w:rsid w:val="0043521E"/>
    <w:rPr>
      <w:rFonts w:ascii="ＭＳ ゴシック" w:eastAsia="ＭＳ ゴシック" w:hAnsi="ＭＳ ゴシック" w:cs="Times New Roman"/>
      <w:kern w:val="0"/>
      <w:szCs w:val="20"/>
      <w14:ligatures w14:val="none"/>
    </w:rPr>
  </w:style>
  <w:style w:type="character" w:styleId="afd">
    <w:name w:val="page number"/>
    <w:basedOn w:val="a0"/>
    <w:rsid w:val="0043521E"/>
    <w:rPr>
      <w:rFonts w:cs="Times New Roman"/>
    </w:rPr>
  </w:style>
  <w:style w:type="paragraph" w:styleId="31">
    <w:name w:val="Body Text Indent 3"/>
    <w:basedOn w:val="a"/>
    <w:link w:val="32"/>
    <w:rsid w:val="0043521E"/>
    <w:pPr>
      <w:adjustRightInd w:val="0"/>
      <w:ind w:leftChars="200" w:left="845" w:hanging="425"/>
      <w:textAlignment w:val="baseline"/>
    </w:pPr>
    <w:rPr>
      <w:rFonts w:ascii="ＭＳ ゴシック" w:eastAsia="ＭＳ ゴシック" w:hAnsi="ＭＳ ゴシック" w:cs="Times New Roman"/>
      <w:kern w:val="0"/>
      <w:szCs w:val="20"/>
      <w14:ligatures w14:val="none"/>
    </w:rPr>
  </w:style>
  <w:style w:type="character" w:customStyle="1" w:styleId="32">
    <w:name w:val="本文インデント 3 (文字)"/>
    <w:basedOn w:val="a0"/>
    <w:link w:val="31"/>
    <w:rsid w:val="0043521E"/>
    <w:rPr>
      <w:rFonts w:ascii="ＭＳ ゴシック" w:eastAsia="ＭＳ ゴシック" w:hAnsi="ＭＳ ゴシック" w:cs="Times New Roman"/>
      <w:kern w:val="0"/>
      <w:szCs w:val="20"/>
      <w14:ligatures w14:val="none"/>
    </w:rPr>
  </w:style>
  <w:style w:type="paragraph" w:styleId="afe">
    <w:name w:val="Block Text"/>
    <w:basedOn w:val="a"/>
    <w:rsid w:val="0043521E"/>
    <w:pPr>
      <w:adjustRightInd w:val="0"/>
      <w:spacing w:line="360" w:lineRule="auto"/>
      <w:ind w:leftChars="200" w:left="420" w:rightChars="300" w:right="630" w:firstLineChars="2" w:firstLine="4"/>
      <w:textAlignment w:val="baseline"/>
    </w:pPr>
    <w:rPr>
      <w:rFonts w:ascii="ＭＳ ゴシック" w:eastAsia="ＭＳ ゴシック" w:hAnsi="ＭＳ ゴシック" w:cs="Times New Roman"/>
      <w:b/>
      <w:bCs/>
      <w:kern w:val="0"/>
      <w:szCs w:val="20"/>
      <w14:ligatures w14:val="none"/>
    </w:rPr>
  </w:style>
  <w:style w:type="paragraph" w:styleId="aff">
    <w:name w:val="Date"/>
    <w:basedOn w:val="a"/>
    <w:next w:val="a"/>
    <w:link w:val="aff0"/>
    <w:rsid w:val="0043521E"/>
    <w:pPr>
      <w:adjustRightInd w:val="0"/>
      <w:textAlignment w:val="baseline"/>
    </w:pPr>
    <w:rPr>
      <w:rFonts w:ascii="ＭＳ ゴシック" w:eastAsia="ＭＳ ゴシック" w:hAnsi="ＭＳ ゴシック" w:cs="Times New Roman"/>
      <w:kern w:val="0"/>
      <w:sz w:val="24"/>
      <w:szCs w:val="20"/>
      <w14:ligatures w14:val="none"/>
    </w:rPr>
  </w:style>
  <w:style w:type="character" w:customStyle="1" w:styleId="aff0">
    <w:name w:val="日付 (文字)"/>
    <w:basedOn w:val="a0"/>
    <w:link w:val="aff"/>
    <w:rsid w:val="0043521E"/>
    <w:rPr>
      <w:rFonts w:ascii="ＭＳ ゴシック" w:eastAsia="ＭＳ ゴシック" w:hAnsi="ＭＳ ゴシック" w:cs="Times New Roman"/>
      <w:kern w:val="0"/>
      <w:sz w:val="24"/>
      <w:szCs w:val="20"/>
      <w14:ligatures w14:val="none"/>
    </w:rPr>
  </w:style>
  <w:style w:type="paragraph" w:styleId="aff1">
    <w:name w:val="footnote text"/>
    <w:basedOn w:val="a"/>
    <w:link w:val="aff2"/>
    <w:semiHidden/>
    <w:rsid w:val="0043521E"/>
    <w:pPr>
      <w:adjustRightInd w:val="0"/>
      <w:snapToGrid w:val="0"/>
      <w:textAlignment w:val="baseline"/>
    </w:pPr>
    <w:rPr>
      <w:rFonts w:ascii="Times New Roman" w:eastAsia="ＭＳ 明朝" w:hAnsi="Times New Roman" w:cs="Times New Roman"/>
      <w:kern w:val="0"/>
      <w:szCs w:val="20"/>
      <w14:ligatures w14:val="none"/>
    </w:rPr>
  </w:style>
  <w:style w:type="character" w:customStyle="1" w:styleId="aff2">
    <w:name w:val="脚注文字列 (文字)"/>
    <w:basedOn w:val="a0"/>
    <w:link w:val="aff1"/>
    <w:semiHidden/>
    <w:rsid w:val="0043521E"/>
    <w:rPr>
      <w:rFonts w:ascii="Times New Roman" w:eastAsia="ＭＳ 明朝" w:hAnsi="Times New Roman" w:cs="Times New Roman"/>
      <w:kern w:val="0"/>
      <w:szCs w:val="20"/>
      <w14:ligatures w14:val="none"/>
    </w:rPr>
  </w:style>
  <w:style w:type="character" w:styleId="aff3">
    <w:name w:val="footnote reference"/>
    <w:basedOn w:val="a0"/>
    <w:semiHidden/>
    <w:rsid w:val="0043521E"/>
    <w:rPr>
      <w:rFonts w:cs="Times New Roman"/>
      <w:vertAlign w:val="superscript"/>
    </w:rPr>
  </w:style>
  <w:style w:type="paragraph" w:styleId="aff4">
    <w:name w:val="Balloon Text"/>
    <w:basedOn w:val="a"/>
    <w:link w:val="aff5"/>
    <w:semiHidden/>
    <w:rsid w:val="0043521E"/>
    <w:pPr>
      <w:adjustRightInd w:val="0"/>
      <w:textAlignment w:val="baseline"/>
    </w:pPr>
    <w:rPr>
      <w:rFonts w:ascii="Arial" w:eastAsia="ＭＳ ゴシック" w:hAnsi="Arial" w:cs="Times New Roman"/>
      <w:kern w:val="0"/>
      <w:sz w:val="18"/>
      <w:szCs w:val="18"/>
      <w14:ligatures w14:val="none"/>
    </w:rPr>
  </w:style>
  <w:style w:type="character" w:customStyle="1" w:styleId="aff5">
    <w:name w:val="吹き出し (文字)"/>
    <w:basedOn w:val="a0"/>
    <w:link w:val="aff4"/>
    <w:semiHidden/>
    <w:rsid w:val="0043521E"/>
    <w:rPr>
      <w:rFonts w:ascii="Arial" w:eastAsia="ＭＳ ゴシック" w:hAnsi="Arial" w:cs="Times New Roman"/>
      <w:kern w:val="0"/>
      <w:sz w:val="18"/>
      <w:szCs w:val="18"/>
      <w14:ligatures w14:val="none"/>
    </w:rPr>
  </w:style>
  <w:style w:type="paragraph" w:styleId="aff6">
    <w:name w:val="endnote text"/>
    <w:basedOn w:val="a"/>
    <w:link w:val="aff7"/>
    <w:semiHidden/>
    <w:rsid w:val="0043521E"/>
    <w:pPr>
      <w:adjustRightInd w:val="0"/>
      <w:snapToGrid w:val="0"/>
      <w:textAlignment w:val="baseline"/>
    </w:pPr>
    <w:rPr>
      <w:rFonts w:ascii="Times New Roman" w:eastAsia="ＭＳ 明朝" w:hAnsi="Times New Roman" w:cs="Times New Roman"/>
      <w:kern w:val="0"/>
      <w:szCs w:val="20"/>
      <w14:ligatures w14:val="none"/>
    </w:rPr>
  </w:style>
  <w:style w:type="character" w:customStyle="1" w:styleId="aff7">
    <w:name w:val="文末脚注文字列 (文字)"/>
    <w:basedOn w:val="a0"/>
    <w:link w:val="aff6"/>
    <w:semiHidden/>
    <w:rsid w:val="0043521E"/>
    <w:rPr>
      <w:rFonts w:ascii="Times New Roman" w:eastAsia="ＭＳ 明朝" w:hAnsi="Times New Roman" w:cs="Times New Roman"/>
      <w:kern w:val="0"/>
      <w:szCs w:val="20"/>
      <w14:ligatures w14:val="none"/>
    </w:rPr>
  </w:style>
  <w:style w:type="character" w:styleId="aff8">
    <w:name w:val="endnote reference"/>
    <w:basedOn w:val="a0"/>
    <w:semiHidden/>
    <w:rsid w:val="0043521E"/>
    <w:rPr>
      <w:rFonts w:cs="Times New Roman"/>
      <w:vertAlign w:val="superscript"/>
    </w:rPr>
  </w:style>
  <w:style w:type="character" w:customStyle="1" w:styleId="apple-style-span">
    <w:name w:val="apple-style-span"/>
    <w:basedOn w:val="a0"/>
    <w:rsid w:val="0043521E"/>
    <w:rPr>
      <w:rFonts w:cs="Times New Roman"/>
    </w:rPr>
  </w:style>
  <w:style w:type="table" w:styleId="aff9">
    <w:name w:val="Table Grid"/>
    <w:basedOn w:val="a1"/>
    <w:uiPriority w:val="59"/>
    <w:rsid w:val="0043521E"/>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basedOn w:val="a0"/>
    <w:qFormat/>
    <w:rsid w:val="0043521E"/>
    <w:rPr>
      <w:b/>
      <w:bCs/>
    </w:rPr>
  </w:style>
  <w:style w:type="paragraph" w:styleId="affb">
    <w:name w:val="Plain Text"/>
    <w:basedOn w:val="a"/>
    <w:link w:val="affc"/>
    <w:uiPriority w:val="99"/>
    <w:unhideWhenUsed/>
    <w:rsid w:val="0043521E"/>
    <w:rPr>
      <w:rFonts w:ascii="ＭＳ ゴシック" w:eastAsia="ＭＳ ゴシック" w:hAnsi="Courier New" w:cs="Courier New"/>
      <w:sz w:val="20"/>
      <w:szCs w:val="21"/>
      <w14:ligatures w14:val="none"/>
    </w:rPr>
  </w:style>
  <w:style w:type="character" w:customStyle="1" w:styleId="affc">
    <w:name w:val="書式なし (文字)"/>
    <w:basedOn w:val="a0"/>
    <w:link w:val="affb"/>
    <w:uiPriority w:val="99"/>
    <w:rsid w:val="0043521E"/>
    <w:rPr>
      <w:rFonts w:ascii="ＭＳ ゴシック" w:eastAsia="ＭＳ ゴシック" w:hAnsi="Courier New" w:cs="Courier New"/>
      <w:sz w:val="20"/>
      <w:szCs w:val="21"/>
      <w14:ligatures w14:val="none"/>
    </w:rPr>
  </w:style>
  <w:style w:type="character" w:customStyle="1" w:styleId="11">
    <w:name w:val="未解決のメンション1"/>
    <w:basedOn w:val="a0"/>
    <w:uiPriority w:val="99"/>
    <w:semiHidden/>
    <w:unhideWhenUsed/>
    <w:rsid w:val="0043521E"/>
    <w:rPr>
      <w:color w:val="605E5C"/>
      <w:shd w:val="clear" w:color="auto" w:fill="E1DFDD"/>
    </w:rPr>
  </w:style>
  <w:style w:type="character" w:styleId="affd">
    <w:name w:val="Emphasis"/>
    <w:basedOn w:val="a0"/>
    <w:uiPriority w:val="20"/>
    <w:qFormat/>
    <w:rsid w:val="0043521E"/>
    <w:rPr>
      <w:i/>
      <w:iCs/>
    </w:rPr>
  </w:style>
  <w:style w:type="character" w:customStyle="1" w:styleId="cf01">
    <w:name w:val="cf01"/>
    <w:basedOn w:val="a0"/>
    <w:rsid w:val="0043521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05012">
      <w:bodyDiv w:val="1"/>
      <w:marLeft w:val="0"/>
      <w:marRight w:val="0"/>
      <w:marTop w:val="0"/>
      <w:marBottom w:val="0"/>
      <w:divBdr>
        <w:top w:val="none" w:sz="0" w:space="0" w:color="auto"/>
        <w:left w:val="none" w:sz="0" w:space="0" w:color="auto"/>
        <w:bottom w:val="none" w:sz="0" w:space="0" w:color="auto"/>
        <w:right w:val="none" w:sz="0" w:space="0" w:color="auto"/>
      </w:divBdr>
    </w:div>
    <w:div w:id="18983173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gr.org/survey/" TargetMode="External"/><Relationship Id="rId13" Type="http://schemas.openxmlformats.org/officeDocument/2006/relationships/hyperlink" Target="https://jcgr.org/repo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cgr.org/" TargetMode="External"/><Relationship Id="rId17" Type="http://schemas.openxmlformats.org/officeDocument/2006/relationships/hyperlink" Target="https://jcgr.org/principles/" TargetMode="External"/><Relationship Id="rId2" Type="http://schemas.openxmlformats.org/officeDocument/2006/relationships/numbering" Target="numbering.xml"/><Relationship Id="rId16" Type="http://schemas.openxmlformats.org/officeDocument/2006/relationships/hyperlink" Target="mailto:survey@jcg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gr.org/survey/" TargetMode="External"/><Relationship Id="rId5" Type="http://schemas.openxmlformats.org/officeDocument/2006/relationships/webSettings" Target="webSettings.xml"/><Relationship Id="rId15" Type="http://schemas.openxmlformats.org/officeDocument/2006/relationships/hyperlink" Target="mailto:survey@jcgr.org" TargetMode="External"/><Relationship Id="rId10" Type="http://schemas.openxmlformats.org/officeDocument/2006/relationships/hyperlink" Target="https://jcgr.org/princip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docs.live.net/A33C5FD3488CA9A2/&#12489;&#12461;&#12517;&#12513;&#12531;&#12488;/survey@jcgr.org" TargetMode="External"/><Relationship Id="rId14" Type="http://schemas.openxmlformats.org/officeDocument/2006/relationships/hyperlink" Target="https://jcgr.org/repo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674F-171F-4548-9915-D53C2F51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1801</Words>
  <Characters>10270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12047</CharactersWithSpaces>
  <SharedDoc>false</SharedDoc>
  <HLinks>
    <vt:vector size="48" baseType="variant">
      <vt:variant>
        <vt:i4>4718676</vt:i4>
      </vt:variant>
      <vt:variant>
        <vt:i4>21</vt:i4>
      </vt:variant>
      <vt:variant>
        <vt:i4>0</vt:i4>
      </vt:variant>
      <vt:variant>
        <vt:i4>5</vt:i4>
      </vt:variant>
      <vt:variant>
        <vt:lpwstr>https://jcgr.org/principles/</vt:lpwstr>
      </vt:variant>
      <vt:variant>
        <vt:lpwstr/>
      </vt:variant>
      <vt:variant>
        <vt:i4>6226017</vt:i4>
      </vt:variant>
      <vt:variant>
        <vt:i4>18</vt:i4>
      </vt:variant>
      <vt:variant>
        <vt:i4>0</vt:i4>
      </vt:variant>
      <vt:variant>
        <vt:i4>5</vt:i4>
      </vt:variant>
      <vt:variant>
        <vt:lpwstr>mailto:survey@jcgr.org</vt:lpwstr>
      </vt:variant>
      <vt:variant>
        <vt:lpwstr/>
      </vt:variant>
      <vt:variant>
        <vt:i4>6226017</vt:i4>
      </vt:variant>
      <vt:variant>
        <vt:i4>15</vt:i4>
      </vt:variant>
      <vt:variant>
        <vt:i4>0</vt:i4>
      </vt:variant>
      <vt:variant>
        <vt:i4>5</vt:i4>
      </vt:variant>
      <vt:variant>
        <vt:lpwstr>mailto:survey@jcgr.org</vt:lpwstr>
      </vt:variant>
      <vt:variant>
        <vt:lpwstr/>
      </vt:variant>
      <vt:variant>
        <vt:i4>5701696</vt:i4>
      </vt:variant>
      <vt:variant>
        <vt:i4>12</vt:i4>
      </vt:variant>
      <vt:variant>
        <vt:i4>0</vt:i4>
      </vt:variant>
      <vt:variant>
        <vt:i4>5</vt:i4>
      </vt:variant>
      <vt:variant>
        <vt:lpwstr>https://jcgr.org/report/</vt:lpwstr>
      </vt:variant>
      <vt:variant>
        <vt:lpwstr/>
      </vt:variant>
      <vt:variant>
        <vt:i4>5701696</vt:i4>
      </vt:variant>
      <vt:variant>
        <vt:i4>9</vt:i4>
      </vt:variant>
      <vt:variant>
        <vt:i4>0</vt:i4>
      </vt:variant>
      <vt:variant>
        <vt:i4>5</vt:i4>
      </vt:variant>
      <vt:variant>
        <vt:lpwstr>https://jcgr.org/report/</vt:lpwstr>
      </vt:variant>
      <vt:variant>
        <vt:lpwstr/>
      </vt:variant>
      <vt:variant>
        <vt:i4>524305</vt:i4>
      </vt:variant>
      <vt:variant>
        <vt:i4>6</vt:i4>
      </vt:variant>
      <vt:variant>
        <vt:i4>0</vt:i4>
      </vt:variant>
      <vt:variant>
        <vt:i4>5</vt:i4>
      </vt:variant>
      <vt:variant>
        <vt:lpwstr>https://jcgr.org/</vt:lpwstr>
      </vt:variant>
      <vt:variant>
        <vt:lpwstr/>
      </vt:variant>
      <vt:variant>
        <vt:i4>4390980</vt:i4>
      </vt:variant>
      <vt:variant>
        <vt:i4>3</vt:i4>
      </vt:variant>
      <vt:variant>
        <vt:i4>0</vt:i4>
      </vt:variant>
      <vt:variant>
        <vt:i4>5</vt:i4>
      </vt:variant>
      <vt:variant>
        <vt:lpwstr>https://jcgr.org/survey/</vt:lpwstr>
      </vt:variant>
      <vt:variant>
        <vt:lpwstr/>
      </vt:variant>
      <vt:variant>
        <vt:i4>4718676</vt:i4>
      </vt:variant>
      <vt:variant>
        <vt:i4>0</vt:i4>
      </vt:variant>
      <vt:variant>
        <vt:i4>0</vt:i4>
      </vt:variant>
      <vt:variant>
        <vt:i4>5</vt:i4>
      </vt:variant>
      <vt:variant>
        <vt:lpwstr>https://jcgr.org/principles/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Wakasugi Tak</dc:creator>
  <cp:keywords/>
  <dc:description/>
  <cp:lastModifiedBy>Lab Obayashi</cp:lastModifiedBy>
  <cp:revision>3</cp:revision>
  <cp:lastPrinted>2025-08-21T02:49:00Z</cp:lastPrinted>
  <dcterms:created xsi:type="dcterms:W3CDTF">2025-08-22T10:35:00Z</dcterms:created>
  <dcterms:modified xsi:type="dcterms:W3CDTF">2025-08-25T05:31:00Z</dcterms:modified>
</cp:coreProperties>
</file>